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16493" w14:textId="01D4C7C7" w:rsidR="000308F1" w:rsidRPr="00D7057A" w:rsidRDefault="00F34419" w:rsidP="000308F1">
      <w:pPr>
        <w:spacing w:before="100" w:beforeAutospacing="1" w:after="100" w:afterAutospacing="1" w:line="300" w:lineRule="atLeast"/>
        <w:jc w:val="center"/>
        <w:rPr>
          <w:rFonts w:ascii="Century Gothic" w:eastAsia="Times New Roman" w:hAnsi="Century Gothic" w:cs="Segoe UI"/>
          <w:b/>
          <w:bCs/>
          <w:color w:val="000000" w:themeColor="text1"/>
          <w:kern w:val="0"/>
          <w:sz w:val="20"/>
          <w:szCs w:val="20"/>
          <w:u w:val="single"/>
          <w:lang w:eastAsia="en-GB"/>
          <w14:ligatures w14:val="none"/>
        </w:rPr>
      </w:pPr>
      <w:r w:rsidRPr="000308F1">
        <w:rPr>
          <w:rFonts w:ascii="Segoe UI" w:eastAsia="Times New Roman" w:hAnsi="Segoe UI" w:cs="Segoe UI"/>
          <w:b/>
          <w:bCs/>
          <w:color w:val="000000"/>
          <w:kern w:val="0"/>
          <w:sz w:val="20"/>
          <w:szCs w:val="20"/>
          <w:u w:val="single"/>
          <w:lang w:eastAsia="en-GB"/>
          <w14:ligatures w14:val="none"/>
        </w:rPr>
        <w:t>Glamis Residents’ Association</w:t>
      </w:r>
      <w:r w:rsidR="002727D0" w:rsidRPr="000308F1">
        <w:rPr>
          <w:rFonts w:ascii="Segoe UI" w:eastAsia="Times New Roman" w:hAnsi="Segoe UI" w:cs="Segoe UI"/>
          <w:b/>
          <w:bCs/>
          <w:color w:val="000000"/>
          <w:kern w:val="0"/>
          <w:sz w:val="20"/>
          <w:szCs w:val="20"/>
          <w:u w:val="single"/>
          <w:lang w:eastAsia="en-GB"/>
          <w14:ligatures w14:val="none"/>
        </w:rPr>
        <w:t xml:space="preserve"> – meets second Wednesday every month at Glamis Hall </w:t>
      </w:r>
      <w:r w:rsidRPr="000308F1">
        <w:rPr>
          <w:rFonts w:ascii="Segoe UI" w:eastAsia="Times New Roman" w:hAnsi="Segoe UI" w:cs="Segoe UI"/>
          <w:color w:val="000000"/>
          <w:kern w:val="0"/>
          <w:sz w:val="20"/>
          <w:szCs w:val="20"/>
          <w:u w:val="single"/>
          <w:lang w:eastAsia="en-GB"/>
          <w14:ligatures w14:val="none"/>
        </w:rPr>
        <w:br/>
      </w:r>
      <w:r w:rsidR="002A1CD4" w:rsidRPr="00D7057A">
        <w:rPr>
          <w:rFonts w:ascii="Century Gothic" w:eastAsia="Times New Roman" w:hAnsi="Century Gothic" w:cs="Segoe UI"/>
          <w:b/>
          <w:bCs/>
          <w:color w:val="000000" w:themeColor="text1"/>
          <w:kern w:val="0"/>
          <w:sz w:val="20"/>
          <w:szCs w:val="20"/>
          <w:u w:val="single"/>
          <w:lang w:eastAsia="en-GB"/>
          <w14:ligatures w14:val="none"/>
        </w:rPr>
        <w:t>13 May 2026</w:t>
      </w:r>
      <w:r w:rsidR="000308F1" w:rsidRPr="00D7057A">
        <w:rPr>
          <w:rFonts w:ascii="Century Gothic" w:eastAsia="Times New Roman" w:hAnsi="Century Gothic" w:cs="Segoe UI"/>
          <w:b/>
          <w:bCs/>
          <w:color w:val="000000" w:themeColor="text1"/>
          <w:kern w:val="0"/>
          <w:sz w:val="20"/>
          <w:szCs w:val="20"/>
          <w:u w:val="single"/>
          <w:lang w:eastAsia="en-GB"/>
          <w14:ligatures w14:val="none"/>
        </w:rPr>
        <w:t xml:space="preserve"> 645 for a 7pm start </w:t>
      </w:r>
    </w:p>
    <w:p w14:paraId="66CDEA96" w14:textId="703F4E35" w:rsidR="00F34419" w:rsidRPr="00D7057A" w:rsidRDefault="00F34419" w:rsidP="00F34419">
      <w:pPr>
        <w:spacing w:before="100" w:beforeAutospacing="1" w:after="100" w:afterAutospacing="1" w:line="300" w:lineRule="atLeast"/>
        <w:rPr>
          <w:rFonts w:ascii="Century Gothic" w:eastAsia="Times New Roman" w:hAnsi="Century Gothic" w:cs="Segoe UI"/>
          <w:color w:val="000000" w:themeColor="text1"/>
          <w:kern w:val="0"/>
          <w:sz w:val="20"/>
          <w:szCs w:val="20"/>
          <w:lang w:eastAsia="en-GB"/>
          <w14:ligatures w14:val="none"/>
        </w:rPr>
      </w:pPr>
      <w:r w:rsidRPr="00D7057A">
        <w:rPr>
          <w:rFonts w:ascii="Century Gothic" w:eastAsia="Times New Roman" w:hAnsi="Century Gothic" w:cs="Segoe UI"/>
          <w:b/>
          <w:bCs/>
          <w:color w:val="000000" w:themeColor="text1"/>
          <w:kern w:val="0"/>
          <w:sz w:val="20"/>
          <w:szCs w:val="20"/>
          <w:lang w:eastAsia="en-GB"/>
          <w14:ligatures w14:val="none"/>
        </w:rPr>
        <w:t>Apologies notified in advance:</w:t>
      </w:r>
      <w:r w:rsidRPr="00D7057A">
        <w:rPr>
          <w:rFonts w:ascii="Century Gothic" w:eastAsia="Times New Roman" w:hAnsi="Century Gothic" w:cs="Segoe UI"/>
          <w:color w:val="000000" w:themeColor="text1"/>
          <w:kern w:val="0"/>
          <w:sz w:val="20"/>
          <w:szCs w:val="20"/>
          <w:lang w:eastAsia="en-GB"/>
          <w14:ligatures w14:val="none"/>
        </w:rPr>
        <w:t> </w:t>
      </w:r>
    </w:p>
    <w:p w14:paraId="04AD7D26" w14:textId="5AE7E3A8" w:rsidR="00F34419" w:rsidRPr="00D7057A" w:rsidRDefault="00F34419" w:rsidP="00F34419">
      <w:pPr>
        <w:spacing w:before="100" w:beforeAutospacing="1" w:after="100" w:afterAutospacing="1" w:line="300" w:lineRule="atLeast"/>
        <w:rPr>
          <w:rFonts w:ascii="Century Gothic" w:eastAsia="Times New Roman" w:hAnsi="Century Gothic" w:cs="Segoe UI"/>
          <w:color w:val="000000" w:themeColor="text1"/>
          <w:kern w:val="0"/>
          <w:sz w:val="20"/>
          <w:szCs w:val="20"/>
          <w:lang w:eastAsia="en-GB"/>
          <w14:ligatures w14:val="none"/>
        </w:rPr>
      </w:pPr>
      <w:r w:rsidRPr="00D7057A">
        <w:rPr>
          <w:rFonts w:ascii="Century Gothic" w:eastAsia="Times New Roman" w:hAnsi="Century Gothic" w:cs="Segoe UI"/>
          <w:b/>
          <w:bCs/>
          <w:color w:val="000000" w:themeColor="text1"/>
          <w:kern w:val="0"/>
          <w:sz w:val="20"/>
          <w:szCs w:val="20"/>
          <w:lang w:eastAsia="en-GB"/>
          <w14:ligatures w14:val="none"/>
        </w:rPr>
        <w:t>In attendance (EEH):</w:t>
      </w:r>
      <w:r w:rsidRPr="00D7057A">
        <w:rPr>
          <w:rFonts w:ascii="Century Gothic" w:eastAsia="Times New Roman" w:hAnsi="Century Gothic" w:cs="Segoe UI"/>
          <w:color w:val="000000" w:themeColor="text1"/>
          <w:kern w:val="0"/>
          <w:sz w:val="20"/>
          <w:szCs w:val="20"/>
          <w:lang w:eastAsia="en-GB"/>
          <w14:ligatures w14:val="none"/>
        </w:rPr>
        <w:t> </w:t>
      </w:r>
      <w:r w:rsidR="002A1CD4" w:rsidRPr="00D7057A">
        <w:rPr>
          <w:rFonts w:ascii="Century Gothic" w:eastAsia="Times New Roman" w:hAnsi="Century Gothic" w:cs="Segoe UI"/>
          <w:color w:val="000000" w:themeColor="text1"/>
          <w:kern w:val="0"/>
          <w:sz w:val="20"/>
          <w:szCs w:val="20"/>
          <w:lang w:eastAsia="en-GB"/>
          <w14:ligatures w14:val="none"/>
        </w:rPr>
        <w:t>Paul Wilson</w:t>
      </w:r>
    </w:p>
    <w:p w14:paraId="112530AA" w14:textId="226DC3AE" w:rsidR="002A1CD4" w:rsidRPr="00D7057A" w:rsidRDefault="002A1CD4" w:rsidP="00F34419">
      <w:pPr>
        <w:spacing w:before="100" w:beforeAutospacing="1" w:after="100" w:afterAutospacing="1" w:line="300" w:lineRule="atLeast"/>
        <w:rPr>
          <w:rFonts w:ascii="Century Gothic" w:eastAsia="Times New Roman" w:hAnsi="Century Gothic" w:cs="Segoe UI"/>
          <w:color w:val="000000" w:themeColor="text1"/>
          <w:kern w:val="0"/>
          <w:sz w:val="20"/>
          <w:szCs w:val="20"/>
          <w:lang w:eastAsia="en-GB"/>
          <w14:ligatures w14:val="none"/>
        </w:rPr>
      </w:pPr>
      <w:r w:rsidRPr="00D7057A">
        <w:rPr>
          <w:rFonts w:ascii="Century Gothic" w:eastAsia="Times New Roman" w:hAnsi="Century Gothic" w:cs="Segoe UI"/>
          <w:b/>
          <w:bCs/>
          <w:color w:val="000000" w:themeColor="text1"/>
          <w:kern w:val="0"/>
          <w:sz w:val="20"/>
          <w:szCs w:val="20"/>
          <w:lang w:eastAsia="en-GB"/>
          <w14:ligatures w14:val="none"/>
        </w:rPr>
        <w:t>In attendance THC:</w:t>
      </w:r>
      <w:r w:rsidRPr="00D7057A">
        <w:rPr>
          <w:rFonts w:ascii="Century Gothic" w:eastAsia="Times New Roman" w:hAnsi="Century Gothic" w:cs="Segoe UI"/>
          <w:color w:val="000000" w:themeColor="text1"/>
          <w:kern w:val="0"/>
          <w:sz w:val="20"/>
          <w:szCs w:val="20"/>
          <w:lang w:eastAsia="en-GB"/>
          <w14:ligatures w14:val="none"/>
        </w:rPr>
        <w:t xml:space="preserve"> Cllr Rabina Khan</w:t>
      </w:r>
    </w:p>
    <w:p w14:paraId="01DE38C9" w14:textId="32D52844" w:rsidR="000308F1" w:rsidRPr="00D7057A" w:rsidRDefault="00A96910" w:rsidP="000308F1">
      <w:pPr>
        <w:spacing w:after="0" w:line="300" w:lineRule="atLeast"/>
        <w:rPr>
          <w:rFonts w:ascii="Century Gothic" w:eastAsia="Times New Roman" w:hAnsi="Century Gothic" w:cs="Segoe UI"/>
          <w:color w:val="000000" w:themeColor="text1"/>
          <w:kern w:val="0"/>
          <w:sz w:val="20"/>
          <w:szCs w:val="20"/>
          <w:lang w:eastAsia="en-GB"/>
          <w14:ligatures w14:val="none"/>
        </w:rPr>
      </w:pPr>
      <w:r>
        <w:rPr>
          <w:rFonts w:ascii="Century Gothic" w:eastAsia="Times New Roman" w:hAnsi="Century Gothic" w:cs="Segoe UI"/>
          <w:noProof/>
          <w:color w:val="000000" w:themeColor="text1"/>
          <w:kern w:val="0"/>
          <w:sz w:val="20"/>
          <w:szCs w:val="20"/>
          <w:lang w:eastAsia="en-GB"/>
        </w:rPr>
        <w:pict w14:anchorId="47809D95">
          <v:rect id="_x0000_i1025" alt="" style="width:451.3pt;height:.05pt;mso-width-percent:0;mso-height-percent:0;mso-width-percent:0;mso-height-percent:0" o:hralign="center" o:hrstd="t" o:hr="t" fillcolor="#a0a0a0" stroked="f"/>
        </w:pict>
      </w:r>
    </w:p>
    <w:p w14:paraId="22674A6D" w14:textId="2D20A3FB" w:rsidR="000308F1" w:rsidRPr="00D7057A" w:rsidRDefault="000308F1" w:rsidP="009D5DFA">
      <w:pPr>
        <w:pStyle w:val="ListParagraph"/>
        <w:numPr>
          <w:ilvl w:val="0"/>
          <w:numId w:val="20"/>
        </w:numPr>
        <w:spacing w:before="100" w:beforeAutospacing="1" w:after="100" w:afterAutospacing="1" w:line="300" w:lineRule="atLeast"/>
        <w:outlineLvl w:val="2"/>
        <w:rPr>
          <w:rFonts w:ascii="Century Gothic" w:eastAsia="Times New Roman" w:hAnsi="Century Gothic" w:cs="Segoe UI"/>
          <w:b/>
          <w:bCs/>
          <w:color w:val="000000" w:themeColor="text1"/>
          <w:kern w:val="0"/>
          <w:sz w:val="20"/>
          <w:szCs w:val="20"/>
          <w:lang w:eastAsia="en-GB"/>
          <w14:ligatures w14:val="none"/>
        </w:rPr>
      </w:pPr>
      <w:r w:rsidRPr="00D7057A">
        <w:rPr>
          <w:rFonts w:ascii="Century Gothic" w:eastAsia="Times New Roman" w:hAnsi="Century Gothic" w:cs="Segoe UI"/>
          <w:b/>
          <w:bCs/>
          <w:color w:val="000000" w:themeColor="text1"/>
          <w:kern w:val="0"/>
          <w:sz w:val="20"/>
          <w:szCs w:val="20"/>
          <w:u w:val="single"/>
          <w:lang w:eastAsia="en-GB"/>
          <w14:ligatures w14:val="none"/>
        </w:rPr>
        <w:t>Councillor Rabina Khan</w:t>
      </w:r>
      <w:r w:rsidRPr="00D7057A">
        <w:rPr>
          <w:rFonts w:ascii="Century Gothic" w:eastAsia="Times New Roman" w:hAnsi="Century Gothic" w:cs="Segoe UI"/>
          <w:b/>
          <w:bCs/>
          <w:color w:val="000000" w:themeColor="text1"/>
          <w:kern w:val="0"/>
          <w:sz w:val="20"/>
          <w:szCs w:val="20"/>
          <w:lang w:eastAsia="en-GB"/>
          <w14:ligatures w14:val="none"/>
        </w:rPr>
        <w:t xml:space="preserve"> – welcome to our new local </w:t>
      </w:r>
      <w:r w:rsidR="00D7057A" w:rsidRPr="00D7057A">
        <w:rPr>
          <w:rFonts w:ascii="Century Gothic" w:eastAsia="Times New Roman" w:hAnsi="Century Gothic" w:cs="Segoe UI"/>
          <w:b/>
          <w:bCs/>
          <w:color w:val="000000" w:themeColor="text1"/>
          <w:kern w:val="0"/>
          <w:sz w:val="20"/>
          <w:szCs w:val="20"/>
          <w:lang w:eastAsia="en-GB"/>
          <w14:ligatures w14:val="none"/>
        </w:rPr>
        <w:t>councillor -</w:t>
      </w:r>
      <w:r w:rsidR="006B6EFF" w:rsidRPr="00D7057A">
        <w:rPr>
          <w:rFonts w:ascii="Century Gothic" w:eastAsia="Times New Roman" w:hAnsi="Century Gothic" w:cs="Segoe UI"/>
          <w:b/>
          <w:bCs/>
          <w:color w:val="000000" w:themeColor="text1"/>
          <w:kern w:val="0"/>
          <w:sz w:val="20"/>
          <w:szCs w:val="20"/>
          <w:lang w:eastAsia="en-GB"/>
          <w14:ligatures w14:val="none"/>
        </w:rPr>
        <w:t xml:space="preserve"> </w:t>
      </w:r>
      <w:r w:rsidR="006B6EFF" w:rsidRPr="00D7057A">
        <w:rPr>
          <w:rFonts w:ascii="Century Gothic" w:eastAsia="Times New Roman" w:hAnsi="Century Gothic" w:cs="Segoe UI"/>
          <w:color w:val="000000" w:themeColor="text1"/>
          <w:kern w:val="0"/>
          <w:sz w:val="20"/>
          <w:szCs w:val="20"/>
          <w:lang w:eastAsia="en-GB"/>
          <w14:ligatures w14:val="none"/>
        </w:rPr>
        <w:t>thanks to Rabina for coming – Rabina says that she is lining up 4 Member’s Enquiries related to rubbish and rodent infestation in the area based on the shocking state of the Estate and surrounding roads.  We will keep you updated</w:t>
      </w:r>
    </w:p>
    <w:p w14:paraId="3580C4A1" w14:textId="77777777" w:rsidR="000308F1" w:rsidRPr="00D7057A" w:rsidRDefault="000308F1" w:rsidP="000308F1">
      <w:pPr>
        <w:pStyle w:val="ListParagraph"/>
        <w:spacing w:before="100" w:beforeAutospacing="1" w:after="100" w:afterAutospacing="1" w:line="300" w:lineRule="atLeast"/>
        <w:outlineLvl w:val="2"/>
        <w:rPr>
          <w:rFonts w:ascii="Century Gothic" w:eastAsia="Times New Roman" w:hAnsi="Century Gothic" w:cs="Segoe UI"/>
          <w:b/>
          <w:bCs/>
          <w:color w:val="000000" w:themeColor="text1"/>
          <w:kern w:val="0"/>
          <w:sz w:val="20"/>
          <w:szCs w:val="20"/>
          <w:lang w:eastAsia="en-GB"/>
          <w14:ligatures w14:val="none"/>
        </w:rPr>
      </w:pPr>
    </w:p>
    <w:p w14:paraId="134B156D" w14:textId="287D5BD0" w:rsidR="002A1CD4" w:rsidRPr="00D7057A" w:rsidRDefault="002A1CD4" w:rsidP="006B6EFF">
      <w:pPr>
        <w:pStyle w:val="ListParagraph"/>
        <w:numPr>
          <w:ilvl w:val="0"/>
          <w:numId w:val="20"/>
        </w:numPr>
        <w:spacing w:before="100" w:beforeAutospacing="1" w:after="100" w:afterAutospacing="1" w:line="300" w:lineRule="atLeast"/>
        <w:outlineLvl w:val="2"/>
        <w:rPr>
          <w:rFonts w:ascii="Century Gothic" w:eastAsia="Times New Roman" w:hAnsi="Century Gothic" w:cs="Segoe UI"/>
          <w:b/>
          <w:bCs/>
          <w:color w:val="000000" w:themeColor="text1"/>
          <w:kern w:val="0"/>
          <w:sz w:val="20"/>
          <w:szCs w:val="20"/>
          <w:lang w:eastAsia="en-GB"/>
          <w14:ligatures w14:val="none"/>
        </w:rPr>
      </w:pPr>
      <w:r w:rsidRPr="00D7057A">
        <w:rPr>
          <w:rFonts w:ascii="Century Gothic" w:eastAsia="Times New Roman" w:hAnsi="Century Gothic" w:cs="Segoe UI"/>
          <w:b/>
          <w:bCs/>
          <w:color w:val="000000" w:themeColor="text1"/>
          <w:kern w:val="0"/>
          <w:sz w:val="20"/>
          <w:szCs w:val="20"/>
          <w:lang w:eastAsia="en-GB"/>
          <w14:ligatures w14:val="none"/>
        </w:rPr>
        <w:t>Elf Row Flooring – still not repaired despite repeated assurances that this would be done</w:t>
      </w:r>
      <w:r w:rsidR="00070912" w:rsidRPr="00D7057A">
        <w:rPr>
          <w:rFonts w:ascii="Century Gothic" w:eastAsia="Times New Roman" w:hAnsi="Century Gothic" w:cs="Segoe UI"/>
          <w:b/>
          <w:bCs/>
          <w:color w:val="000000" w:themeColor="text1"/>
          <w:kern w:val="0"/>
          <w:sz w:val="20"/>
          <w:szCs w:val="20"/>
          <w:lang w:eastAsia="en-GB"/>
          <w14:ligatures w14:val="none"/>
        </w:rPr>
        <w:t>-</w:t>
      </w:r>
      <w:r w:rsidR="00070912" w:rsidRPr="00D7057A">
        <w:rPr>
          <w:rFonts w:ascii="Century Gothic" w:hAnsi="Century Gothic"/>
          <w:color w:val="000000" w:themeColor="text1"/>
          <w:sz w:val="20"/>
          <w:szCs w:val="20"/>
        </w:rPr>
        <w:t>The original contractor is no longer carrying out the works due to cost disagreement with Eastend Homes. So Eastend Homes awaiting new cost from a new different contractor, that has already attended site. Once we get the cost then EEH management will have to decide if they want to proceed further</w:t>
      </w:r>
    </w:p>
    <w:p w14:paraId="5B498FC7" w14:textId="12D8C438" w:rsidR="000308F1" w:rsidRPr="00D7057A" w:rsidRDefault="000308F1" w:rsidP="006B6EFF">
      <w:pPr>
        <w:pStyle w:val="ListParagraph"/>
        <w:numPr>
          <w:ilvl w:val="0"/>
          <w:numId w:val="20"/>
        </w:numPr>
        <w:rPr>
          <w:rFonts w:ascii="Century Gothic" w:hAnsi="Century Gothic"/>
          <w:color w:val="000000" w:themeColor="text1"/>
          <w:sz w:val="20"/>
          <w:szCs w:val="20"/>
        </w:rPr>
      </w:pPr>
      <w:r w:rsidRPr="00D7057A">
        <w:rPr>
          <w:rFonts w:ascii="Century Gothic" w:eastAsia="Times New Roman" w:hAnsi="Century Gothic" w:cs="Segoe UI"/>
          <w:b/>
          <w:bCs/>
          <w:color w:val="000000" w:themeColor="text1"/>
          <w:kern w:val="0"/>
          <w:sz w:val="20"/>
          <w:szCs w:val="20"/>
          <w:lang w:eastAsia="en-GB"/>
          <w14:ligatures w14:val="none"/>
        </w:rPr>
        <w:t xml:space="preserve">Call centre update </w:t>
      </w:r>
      <w:r w:rsidR="00070912" w:rsidRPr="00D7057A">
        <w:rPr>
          <w:rFonts w:ascii="Century Gothic" w:eastAsia="Times New Roman" w:hAnsi="Century Gothic" w:cs="Segoe UI"/>
          <w:b/>
          <w:bCs/>
          <w:color w:val="000000" w:themeColor="text1"/>
          <w:kern w:val="0"/>
          <w:sz w:val="20"/>
          <w:szCs w:val="20"/>
          <w:lang w:eastAsia="en-GB"/>
          <w14:ligatures w14:val="none"/>
        </w:rPr>
        <w:t>-</w:t>
      </w:r>
      <w:r w:rsidR="00070912" w:rsidRPr="00D7057A">
        <w:rPr>
          <w:rFonts w:ascii="Century Gothic" w:hAnsi="Century Gothic"/>
          <w:color w:val="000000" w:themeColor="text1"/>
          <w:sz w:val="20"/>
          <w:szCs w:val="20"/>
        </w:rPr>
        <w:t xml:space="preserve">In relation to the phoneline and vulnerability, we are building functionality into the new system so that calls from vulnerable residents are prioritised and moved to the front of the </w:t>
      </w:r>
      <w:r w:rsidR="003F335D" w:rsidRPr="00D7057A">
        <w:rPr>
          <w:rFonts w:ascii="Century Gothic" w:hAnsi="Century Gothic"/>
          <w:color w:val="000000" w:themeColor="text1"/>
          <w:sz w:val="20"/>
          <w:szCs w:val="20"/>
        </w:rPr>
        <w:t>queue. To</w:t>
      </w:r>
      <w:r w:rsidR="00070912" w:rsidRPr="00D7057A">
        <w:rPr>
          <w:rFonts w:ascii="Century Gothic" w:hAnsi="Century Gothic"/>
          <w:color w:val="000000" w:themeColor="text1"/>
          <w:sz w:val="20"/>
          <w:szCs w:val="20"/>
        </w:rPr>
        <w:t xml:space="preserve"> enable this, it is important that residents’ details are correctly updated on the system to reflect their vulnerability status, as this will ensure their calls are identified and prioritised appropriately. The system is in the design phase and estimated to be completed by July</w:t>
      </w:r>
    </w:p>
    <w:p w14:paraId="33565A3C" w14:textId="039CACA8" w:rsidR="009D5DFA" w:rsidRPr="00D7057A" w:rsidRDefault="00F34419" w:rsidP="006B6EFF">
      <w:pPr>
        <w:pStyle w:val="ListParagraph"/>
        <w:numPr>
          <w:ilvl w:val="0"/>
          <w:numId w:val="20"/>
        </w:numPr>
        <w:spacing w:before="100" w:beforeAutospacing="1" w:after="100" w:afterAutospacing="1" w:line="300" w:lineRule="atLeast"/>
        <w:rPr>
          <w:rFonts w:ascii="Century Gothic" w:eastAsia="Times New Roman" w:hAnsi="Century Gothic" w:cs="Segoe UI"/>
          <w:b/>
          <w:bCs/>
          <w:color w:val="000000" w:themeColor="text1"/>
          <w:kern w:val="0"/>
          <w:sz w:val="20"/>
          <w:szCs w:val="20"/>
          <w:lang w:eastAsia="en-GB"/>
          <w14:ligatures w14:val="none"/>
        </w:rPr>
      </w:pPr>
      <w:r w:rsidRPr="00D7057A">
        <w:rPr>
          <w:rFonts w:ascii="Century Gothic" w:eastAsia="Times New Roman" w:hAnsi="Century Gothic" w:cs="Segoe UI"/>
          <w:b/>
          <w:bCs/>
          <w:color w:val="000000" w:themeColor="text1"/>
          <w:kern w:val="0"/>
          <w:sz w:val="20"/>
          <w:szCs w:val="20"/>
          <w:lang w:eastAsia="en-GB"/>
          <w14:ligatures w14:val="none"/>
        </w:rPr>
        <w:t xml:space="preserve">Parking issues – </w:t>
      </w:r>
      <w:r w:rsidR="009D5DFA" w:rsidRPr="00D7057A">
        <w:rPr>
          <w:rFonts w:ascii="Century Gothic" w:eastAsia="Times New Roman" w:hAnsi="Century Gothic" w:cs="Segoe UI"/>
          <w:b/>
          <w:bCs/>
          <w:color w:val="000000" w:themeColor="text1"/>
          <w:kern w:val="0"/>
          <w:sz w:val="20"/>
          <w:szCs w:val="20"/>
          <w:lang w:eastAsia="en-GB"/>
          <w14:ligatures w14:val="none"/>
        </w:rPr>
        <w:t xml:space="preserve">Parking issues </w:t>
      </w:r>
      <w:r w:rsidR="00497BAB" w:rsidRPr="00D7057A">
        <w:rPr>
          <w:rFonts w:ascii="Century Gothic" w:eastAsia="Times New Roman" w:hAnsi="Century Gothic" w:cs="Segoe UI"/>
          <w:b/>
          <w:bCs/>
          <w:color w:val="000000" w:themeColor="text1"/>
          <w:kern w:val="0"/>
          <w:sz w:val="20"/>
          <w:szCs w:val="20"/>
          <w:lang w:eastAsia="en-GB"/>
          <w14:ligatures w14:val="none"/>
        </w:rPr>
        <w:t>-</w:t>
      </w:r>
      <w:r w:rsidR="00497BAB" w:rsidRPr="00D7057A">
        <w:rPr>
          <w:rFonts w:ascii="Century Gothic" w:hAnsi="Century Gothic"/>
          <w:color w:val="000000" w:themeColor="text1"/>
          <w:sz w:val="20"/>
          <w:szCs w:val="20"/>
        </w:rPr>
        <w:t xml:space="preserve"> Residents will receive communication soon regarding the new parking contractor.</w:t>
      </w:r>
      <w:r w:rsidR="006B6EFF" w:rsidRPr="00D7057A">
        <w:rPr>
          <w:rFonts w:ascii="Century Gothic" w:hAnsi="Century Gothic"/>
          <w:color w:val="000000" w:themeColor="text1"/>
          <w:sz w:val="20"/>
          <w:szCs w:val="20"/>
        </w:rPr>
        <w:t xml:space="preserve"> </w:t>
      </w:r>
    </w:p>
    <w:p w14:paraId="6B4182FC" w14:textId="34713CCC" w:rsidR="006B6EFF" w:rsidRPr="00D7057A" w:rsidRDefault="00D7057A" w:rsidP="006B6EFF">
      <w:pPr>
        <w:pStyle w:val="ListParagraph"/>
        <w:numPr>
          <w:ilvl w:val="1"/>
          <w:numId w:val="20"/>
        </w:numPr>
        <w:spacing w:before="100" w:beforeAutospacing="1" w:after="100" w:afterAutospacing="1" w:line="300" w:lineRule="atLeast"/>
        <w:rPr>
          <w:rFonts w:ascii="Century Gothic" w:eastAsia="Times New Roman" w:hAnsi="Century Gothic" w:cs="Segoe UI"/>
          <w:b/>
          <w:bCs/>
          <w:color w:val="000000" w:themeColor="text1"/>
          <w:kern w:val="0"/>
          <w:sz w:val="20"/>
          <w:szCs w:val="20"/>
          <w:lang w:eastAsia="en-GB"/>
          <w14:ligatures w14:val="none"/>
        </w:rPr>
      </w:pPr>
      <w:r w:rsidRPr="00D7057A">
        <w:rPr>
          <w:rFonts w:ascii="Century Gothic" w:eastAsia="Times New Roman" w:hAnsi="Century Gothic" w:cs="Segoe UI"/>
          <w:b/>
          <w:bCs/>
          <w:color w:val="000000" w:themeColor="text1"/>
          <w:kern w:val="0"/>
          <w:sz w:val="20"/>
          <w:szCs w:val="20"/>
          <w:lang w:eastAsia="en-GB"/>
          <w14:ligatures w14:val="none"/>
        </w:rPr>
        <w:t>Incorrect Visitor Bay</w:t>
      </w:r>
      <w:r w:rsidR="006B6EFF" w:rsidRPr="00D7057A">
        <w:rPr>
          <w:rFonts w:ascii="Century Gothic" w:eastAsia="Times New Roman" w:hAnsi="Century Gothic" w:cs="Segoe UI"/>
          <w:b/>
          <w:bCs/>
          <w:color w:val="000000" w:themeColor="text1"/>
          <w:kern w:val="0"/>
          <w:sz w:val="20"/>
          <w:szCs w:val="20"/>
          <w:lang w:eastAsia="en-GB"/>
          <w14:ligatures w14:val="none"/>
        </w:rPr>
        <w:t xml:space="preserve"> markings MUST be removed from Elf Row</w:t>
      </w:r>
    </w:p>
    <w:p w14:paraId="7F281C87" w14:textId="3641D28B" w:rsidR="005F7D44" w:rsidRPr="00D7057A" w:rsidRDefault="005F7D44" w:rsidP="006B6EFF">
      <w:pPr>
        <w:pStyle w:val="ListParagraph"/>
        <w:numPr>
          <w:ilvl w:val="1"/>
          <w:numId w:val="20"/>
        </w:numPr>
        <w:rPr>
          <w:rFonts w:ascii="Century Gothic" w:hAnsi="Century Gothic"/>
          <w:color w:val="000000" w:themeColor="text1"/>
          <w:sz w:val="20"/>
          <w:szCs w:val="20"/>
        </w:rPr>
      </w:pPr>
      <w:r w:rsidRPr="00D7057A">
        <w:rPr>
          <w:rFonts w:ascii="Century Gothic" w:eastAsia="Times New Roman" w:hAnsi="Century Gothic" w:cs="Segoe UI"/>
          <w:b/>
          <w:bCs/>
          <w:color w:val="000000" w:themeColor="text1"/>
          <w:kern w:val="0"/>
          <w:sz w:val="20"/>
          <w:szCs w:val="20"/>
          <w:lang w:eastAsia="en-GB"/>
          <w14:ligatures w14:val="none"/>
        </w:rPr>
        <w:t>New disabled parking and demarcation to be revisited at Gordon House</w:t>
      </w:r>
      <w:r w:rsidR="00070912" w:rsidRPr="00D7057A">
        <w:rPr>
          <w:rFonts w:ascii="Century Gothic" w:eastAsia="Times New Roman" w:hAnsi="Century Gothic" w:cs="Segoe UI"/>
          <w:b/>
          <w:bCs/>
          <w:color w:val="000000" w:themeColor="text1"/>
          <w:kern w:val="0"/>
          <w:sz w:val="20"/>
          <w:szCs w:val="20"/>
          <w:lang w:eastAsia="en-GB"/>
          <w14:ligatures w14:val="none"/>
        </w:rPr>
        <w:t>-</w:t>
      </w:r>
      <w:r w:rsidR="00497BAB" w:rsidRPr="00D7057A">
        <w:rPr>
          <w:rFonts w:ascii="Century Gothic" w:hAnsi="Century Gothic"/>
          <w:color w:val="000000" w:themeColor="text1"/>
          <w:sz w:val="20"/>
          <w:szCs w:val="20"/>
        </w:rPr>
        <w:t xml:space="preserve"> An order for the disabled parking marking has been authorised, and the marking will be updated.</w:t>
      </w:r>
    </w:p>
    <w:p w14:paraId="23B9886B" w14:textId="1CA5D0FE" w:rsidR="00355A06" w:rsidRPr="00D7057A" w:rsidRDefault="002A1CD4" w:rsidP="006B6EFF">
      <w:pPr>
        <w:pStyle w:val="ListParagraph"/>
        <w:numPr>
          <w:ilvl w:val="0"/>
          <w:numId w:val="20"/>
        </w:numPr>
        <w:spacing w:before="100" w:beforeAutospacing="1" w:after="100" w:afterAutospacing="1" w:line="300" w:lineRule="atLeast"/>
        <w:rPr>
          <w:rFonts w:ascii="Century Gothic" w:eastAsia="Times New Roman" w:hAnsi="Century Gothic" w:cs="Segoe UI"/>
          <w:color w:val="000000" w:themeColor="text1"/>
          <w:kern w:val="0"/>
          <w:sz w:val="20"/>
          <w:szCs w:val="20"/>
          <w:lang w:eastAsia="en-GB"/>
          <w14:ligatures w14:val="none"/>
        </w:rPr>
      </w:pPr>
      <w:r w:rsidRPr="00D7057A">
        <w:rPr>
          <w:rFonts w:ascii="Century Gothic" w:eastAsia="Times New Roman" w:hAnsi="Century Gothic" w:cs="Segoe UI"/>
          <w:b/>
          <w:bCs/>
          <w:color w:val="000000" w:themeColor="text1"/>
          <w:kern w:val="0"/>
          <w:sz w:val="20"/>
          <w:szCs w:val="20"/>
          <w:lang w:eastAsia="en-GB"/>
          <w14:ligatures w14:val="none"/>
        </w:rPr>
        <w:t>Update on lease negotiations</w:t>
      </w:r>
      <w:r w:rsidRPr="00D7057A">
        <w:rPr>
          <w:rFonts w:ascii="Century Gothic" w:eastAsia="Times New Roman" w:hAnsi="Century Gothic" w:cs="Segoe UI"/>
          <w:color w:val="000000" w:themeColor="text1"/>
          <w:kern w:val="0"/>
          <w:sz w:val="20"/>
          <w:szCs w:val="20"/>
          <w:lang w:eastAsia="en-GB"/>
          <w14:ligatures w14:val="none"/>
        </w:rPr>
        <w:t xml:space="preserve"> </w:t>
      </w:r>
      <w:r w:rsidRPr="00D7057A">
        <w:rPr>
          <w:rFonts w:ascii="Century Gothic" w:eastAsia="Times New Roman" w:hAnsi="Century Gothic" w:cs="Segoe UI"/>
          <w:b/>
          <w:bCs/>
          <w:color w:val="000000" w:themeColor="text1"/>
          <w:kern w:val="0"/>
          <w:sz w:val="20"/>
          <w:szCs w:val="20"/>
          <w:lang w:eastAsia="en-GB"/>
          <w14:ligatures w14:val="none"/>
        </w:rPr>
        <w:t>for</w:t>
      </w:r>
      <w:r w:rsidR="00E32D22" w:rsidRPr="00D7057A">
        <w:rPr>
          <w:rFonts w:ascii="Century Gothic" w:eastAsia="Times New Roman" w:hAnsi="Century Gothic" w:cs="Segoe UI"/>
          <w:b/>
          <w:bCs/>
          <w:color w:val="000000" w:themeColor="text1"/>
          <w:kern w:val="0"/>
          <w:sz w:val="20"/>
          <w:szCs w:val="20"/>
          <w:lang w:eastAsia="en-GB"/>
          <w14:ligatures w14:val="none"/>
        </w:rPr>
        <w:t xml:space="preserve"> </w:t>
      </w:r>
      <w:r w:rsidRPr="00D7057A">
        <w:rPr>
          <w:rFonts w:ascii="Century Gothic" w:eastAsia="Times New Roman" w:hAnsi="Century Gothic" w:cs="Segoe UI"/>
          <w:b/>
          <w:bCs/>
          <w:color w:val="000000" w:themeColor="text1"/>
          <w:kern w:val="0"/>
          <w:sz w:val="20"/>
          <w:szCs w:val="20"/>
          <w:lang w:eastAsia="en-GB"/>
          <w14:ligatures w14:val="none"/>
        </w:rPr>
        <w:t>leaseholders</w:t>
      </w:r>
      <w:r w:rsidRPr="00D7057A">
        <w:rPr>
          <w:rFonts w:ascii="Century Gothic" w:eastAsia="Times New Roman" w:hAnsi="Century Gothic" w:cs="Segoe UI"/>
          <w:color w:val="000000" w:themeColor="text1"/>
          <w:kern w:val="0"/>
          <w:sz w:val="20"/>
          <w:szCs w:val="20"/>
          <w:lang w:eastAsia="en-GB"/>
          <w14:ligatures w14:val="none"/>
        </w:rPr>
        <w:t>– for lease extension and heating</w:t>
      </w:r>
      <w:r w:rsidR="00214EFF" w:rsidRPr="00D7057A">
        <w:rPr>
          <w:rFonts w:ascii="Century Gothic" w:eastAsia="Times New Roman" w:hAnsi="Century Gothic" w:cs="Segoe UI"/>
          <w:color w:val="000000" w:themeColor="text1"/>
          <w:kern w:val="0"/>
          <w:sz w:val="20"/>
          <w:szCs w:val="20"/>
          <w:lang w:eastAsia="en-GB"/>
          <w14:ligatures w14:val="none"/>
        </w:rPr>
        <w:t>-update to follow</w:t>
      </w:r>
    </w:p>
    <w:p w14:paraId="4DFB0F01" w14:textId="7BF25EC1" w:rsidR="00C956E9" w:rsidRPr="00D7057A" w:rsidRDefault="00C956E9" w:rsidP="006B6EFF">
      <w:pPr>
        <w:pStyle w:val="ListParagraph"/>
        <w:numPr>
          <w:ilvl w:val="0"/>
          <w:numId w:val="20"/>
        </w:numPr>
        <w:spacing w:before="100" w:beforeAutospacing="1" w:after="100" w:afterAutospacing="1" w:line="300" w:lineRule="atLeast"/>
        <w:rPr>
          <w:rFonts w:ascii="Century Gothic" w:eastAsia="Times New Roman" w:hAnsi="Century Gothic" w:cs="Segoe UI"/>
          <w:color w:val="000000" w:themeColor="text1"/>
          <w:kern w:val="0"/>
          <w:sz w:val="20"/>
          <w:szCs w:val="20"/>
          <w:lang w:eastAsia="en-GB"/>
          <w14:ligatures w14:val="none"/>
        </w:rPr>
      </w:pPr>
      <w:r w:rsidRPr="00D7057A">
        <w:rPr>
          <w:rFonts w:ascii="Century Gothic" w:eastAsia="Times New Roman" w:hAnsi="Century Gothic" w:cs="Segoe UI"/>
          <w:b/>
          <w:bCs/>
          <w:color w:val="000000" w:themeColor="text1"/>
          <w:kern w:val="0"/>
          <w:sz w:val="20"/>
          <w:szCs w:val="20"/>
          <w:lang w:eastAsia="en-GB"/>
          <w14:ligatures w14:val="none"/>
        </w:rPr>
        <w:t>Roslin House – access to important heating pipework via garages being denied by garage renters</w:t>
      </w:r>
      <w:r w:rsidR="003F335D" w:rsidRPr="00D7057A">
        <w:rPr>
          <w:rFonts w:ascii="Century Gothic" w:eastAsia="Times New Roman" w:hAnsi="Century Gothic" w:cs="Segoe UI"/>
          <w:b/>
          <w:bCs/>
          <w:color w:val="000000" w:themeColor="text1"/>
          <w:kern w:val="0"/>
          <w:sz w:val="20"/>
          <w:szCs w:val="20"/>
          <w:lang w:eastAsia="en-GB"/>
          <w14:ligatures w14:val="none"/>
        </w:rPr>
        <w:t>-</w:t>
      </w:r>
      <w:r w:rsidR="006A2CB4" w:rsidRPr="00D7057A">
        <w:rPr>
          <w:rFonts w:ascii="Century Gothic" w:eastAsia="Times New Roman" w:hAnsi="Century Gothic" w:cs="Segoe UI"/>
          <w:color w:val="000000" w:themeColor="text1"/>
          <w:kern w:val="0"/>
          <w:sz w:val="20"/>
          <w:szCs w:val="20"/>
          <w:lang w:eastAsia="en-GB"/>
          <w14:ligatures w14:val="none"/>
        </w:rPr>
        <w:t xml:space="preserve">contractor reported one incident regarding access to garages at Roslin House due to the garage holder being out of the country. However, each case has been approached individually </w:t>
      </w:r>
    </w:p>
    <w:p w14:paraId="0239A781" w14:textId="46F1799C" w:rsidR="00E32D22" w:rsidRPr="00D7057A" w:rsidRDefault="000308F1" w:rsidP="006B6EFF">
      <w:pPr>
        <w:pStyle w:val="ListParagraph"/>
        <w:numPr>
          <w:ilvl w:val="0"/>
          <w:numId w:val="20"/>
        </w:numPr>
        <w:rPr>
          <w:rFonts w:ascii="Century Gothic" w:eastAsia="Times New Roman" w:hAnsi="Century Gothic"/>
          <w:color w:val="000000" w:themeColor="text1"/>
          <w:sz w:val="20"/>
          <w:szCs w:val="20"/>
        </w:rPr>
      </w:pPr>
      <w:r w:rsidRPr="00D7057A">
        <w:rPr>
          <w:rFonts w:ascii="Century Gothic" w:eastAsia="Times New Roman" w:hAnsi="Century Gothic" w:cs="Segoe UI"/>
          <w:b/>
          <w:bCs/>
          <w:color w:val="000000" w:themeColor="text1"/>
          <w:kern w:val="0"/>
          <w:sz w:val="20"/>
          <w:szCs w:val="20"/>
          <w:lang w:eastAsia="en-GB"/>
          <w14:ligatures w14:val="none"/>
        </w:rPr>
        <w:t>EEH Housing officer attendance at resident meetings –</w:t>
      </w:r>
      <w:r w:rsidR="00E32D22" w:rsidRPr="00D7057A">
        <w:rPr>
          <w:rFonts w:ascii="Century Gothic" w:eastAsia="Times New Roman" w:hAnsi="Century Gothic"/>
          <w:color w:val="000000" w:themeColor="text1"/>
          <w:sz w:val="20"/>
          <w:szCs w:val="20"/>
        </w:rPr>
        <w:t>Please see below the schedule from Helen regarding the upcoming EMB/TRA meetings that the Housing Team is expected to attend.</w:t>
      </w:r>
      <w:r w:rsidR="006B6EFF" w:rsidRPr="00D7057A">
        <w:rPr>
          <w:rFonts w:ascii="Century Gothic" w:eastAsia="Times New Roman" w:hAnsi="Century Gothic"/>
          <w:color w:val="000000" w:themeColor="text1"/>
          <w:sz w:val="20"/>
          <w:szCs w:val="20"/>
        </w:rPr>
        <w:t xml:space="preserve"> This has been communicated to the GRA</w:t>
      </w:r>
    </w:p>
    <w:p w14:paraId="0555FC72" w14:textId="0C37628F" w:rsidR="00E32D22" w:rsidRPr="00D7057A" w:rsidRDefault="00D7057A" w:rsidP="006B6EFF">
      <w:pPr>
        <w:spacing w:after="0" w:line="240" w:lineRule="auto"/>
        <w:ind w:left="720"/>
        <w:rPr>
          <w:rFonts w:ascii="Century Gothic" w:hAnsi="Century Gothic"/>
          <w:i/>
          <w:iCs/>
          <w:color w:val="000000" w:themeColor="text1"/>
          <w:sz w:val="20"/>
          <w:szCs w:val="20"/>
        </w:rPr>
      </w:pPr>
      <w:r w:rsidRPr="00D7057A">
        <w:rPr>
          <w:rFonts w:ascii="Century Gothic" w:eastAsia="Times New Roman" w:hAnsi="Century Gothic"/>
          <w:i/>
          <w:iCs/>
          <w:color w:val="000000" w:themeColor="text1"/>
          <w:sz w:val="20"/>
          <w:szCs w:val="20"/>
        </w:rPr>
        <w:t xml:space="preserve">Proposed attendance - </w:t>
      </w:r>
      <w:r w:rsidR="00E32D22" w:rsidRPr="00D7057A">
        <w:rPr>
          <w:rFonts w:ascii="Century Gothic" w:eastAsia="Times New Roman" w:hAnsi="Century Gothic"/>
          <w:i/>
          <w:iCs/>
          <w:color w:val="000000" w:themeColor="text1"/>
          <w:sz w:val="20"/>
          <w:szCs w:val="20"/>
        </w:rPr>
        <w:t>GRA June</w:t>
      </w:r>
      <w:r w:rsidR="006B6EFF" w:rsidRPr="00D7057A">
        <w:rPr>
          <w:rFonts w:ascii="Century Gothic" w:eastAsia="Times New Roman" w:hAnsi="Century Gothic"/>
          <w:i/>
          <w:iCs/>
          <w:color w:val="000000" w:themeColor="text1"/>
          <w:sz w:val="20"/>
          <w:szCs w:val="20"/>
        </w:rPr>
        <w:t xml:space="preserve"> /</w:t>
      </w:r>
      <w:r w:rsidR="00E32D22" w:rsidRPr="00D7057A">
        <w:rPr>
          <w:rFonts w:ascii="Century Gothic" w:eastAsia="Times New Roman" w:hAnsi="Century Gothic"/>
          <w:i/>
          <w:iCs/>
          <w:color w:val="000000" w:themeColor="text1"/>
          <w:sz w:val="20"/>
          <w:szCs w:val="20"/>
        </w:rPr>
        <w:t> EMB in July</w:t>
      </w:r>
      <w:r w:rsidR="006B6EFF" w:rsidRPr="00D7057A">
        <w:rPr>
          <w:rFonts w:ascii="Century Gothic" w:eastAsia="Times New Roman" w:hAnsi="Century Gothic"/>
          <w:i/>
          <w:iCs/>
          <w:color w:val="000000" w:themeColor="text1"/>
          <w:sz w:val="20"/>
          <w:szCs w:val="20"/>
        </w:rPr>
        <w:t xml:space="preserve"> / </w:t>
      </w:r>
      <w:r w:rsidR="00E32D22" w:rsidRPr="00D7057A">
        <w:rPr>
          <w:rFonts w:ascii="Century Gothic" w:eastAsia="Times New Roman" w:hAnsi="Century Gothic"/>
          <w:i/>
          <w:iCs/>
          <w:color w:val="000000" w:themeColor="text1"/>
          <w:sz w:val="20"/>
          <w:szCs w:val="20"/>
        </w:rPr>
        <w:t>GRA only in Au</w:t>
      </w:r>
      <w:r w:rsidR="003F335D" w:rsidRPr="00D7057A">
        <w:rPr>
          <w:rFonts w:ascii="Century Gothic" w:eastAsia="Times New Roman" w:hAnsi="Century Gothic"/>
          <w:i/>
          <w:iCs/>
          <w:color w:val="000000" w:themeColor="text1"/>
          <w:sz w:val="20"/>
          <w:szCs w:val="20"/>
        </w:rPr>
        <w:t>g</w:t>
      </w:r>
      <w:r w:rsidR="006B6EFF" w:rsidRPr="00D7057A">
        <w:rPr>
          <w:rFonts w:ascii="Century Gothic" w:eastAsia="Times New Roman" w:hAnsi="Century Gothic"/>
          <w:i/>
          <w:iCs/>
          <w:color w:val="000000" w:themeColor="text1"/>
          <w:sz w:val="20"/>
          <w:szCs w:val="20"/>
        </w:rPr>
        <w:t xml:space="preserve"> / GRA Sep / </w:t>
      </w:r>
      <w:r w:rsidR="00E32D22" w:rsidRPr="00D7057A">
        <w:rPr>
          <w:rFonts w:ascii="Century Gothic" w:eastAsia="Times New Roman" w:hAnsi="Century Gothic"/>
          <w:i/>
          <w:iCs/>
          <w:color w:val="000000" w:themeColor="text1"/>
          <w:sz w:val="20"/>
          <w:szCs w:val="20"/>
        </w:rPr>
        <w:t>EMB in Oct</w:t>
      </w:r>
      <w:r w:rsidR="006B6EFF" w:rsidRPr="00D7057A">
        <w:rPr>
          <w:rFonts w:ascii="Century Gothic" w:eastAsia="Times New Roman" w:hAnsi="Century Gothic"/>
          <w:i/>
          <w:iCs/>
          <w:color w:val="000000" w:themeColor="text1"/>
          <w:sz w:val="20"/>
          <w:szCs w:val="20"/>
        </w:rPr>
        <w:t xml:space="preserve"> / </w:t>
      </w:r>
    </w:p>
    <w:p w14:paraId="78A91058" w14:textId="5E140BCD" w:rsidR="000308F1" w:rsidRPr="00D7057A" w:rsidRDefault="00E32D22" w:rsidP="006B6EFF">
      <w:pPr>
        <w:spacing w:after="0" w:line="240" w:lineRule="auto"/>
        <w:ind w:left="720"/>
        <w:rPr>
          <w:rFonts w:ascii="Century Gothic" w:eastAsia="Times New Roman" w:hAnsi="Century Gothic"/>
          <w:i/>
          <w:iCs/>
          <w:color w:val="000000" w:themeColor="text1"/>
          <w:sz w:val="20"/>
          <w:szCs w:val="20"/>
        </w:rPr>
      </w:pPr>
      <w:r w:rsidRPr="00D7057A">
        <w:rPr>
          <w:rFonts w:ascii="Century Gothic" w:eastAsia="Times New Roman" w:hAnsi="Century Gothic"/>
          <w:i/>
          <w:iCs/>
          <w:color w:val="000000" w:themeColor="text1"/>
          <w:sz w:val="20"/>
          <w:szCs w:val="20"/>
        </w:rPr>
        <w:t>GRA only in Nov</w:t>
      </w:r>
      <w:r w:rsidR="006B6EFF" w:rsidRPr="00D7057A">
        <w:rPr>
          <w:rFonts w:ascii="Century Gothic" w:eastAsia="Times New Roman" w:hAnsi="Century Gothic"/>
          <w:i/>
          <w:iCs/>
          <w:color w:val="000000" w:themeColor="text1"/>
          <w:sz w:val="20"/>
          <w:szCs w:val="20"/>
        </w:rPr>
        <w:t xml:space="preserve"> / </w:t>
      </w:r>
      <w:r w:rsidRPr="00D7057A">
        <w:rPr>
          <w:rFonts w:ascii="Century Gothic" w:eastAsia="Times New Roman" w:hAnsi="Century Gothic"/>
          <w:i/>
          <w:iCs/>
          <w:color w:val="000000" w:themeColor="text1"/>
          <w:sz w:val="20"/>
          <w:szCs w:val="20"/>
        </w:rPr>
        <w:t>GRA in Dec</w:t>
      </w:r>
    </w:p>
    <w:p w14:paraId="40F98E1F" w14:textId="77777777" w:rsidR="006B6EFF" w:rsidRPr="00D7057A" w:rsidRDefault="006B6EFF" w:rsidP="006B6EFF">
      <w:pPr>
        <w:spacing w:after="0" w:line="240" w:lineRule="auto"/>
        <w:rPr>
          <w:rFonts w:ascii="Century Gothic" w:eastAsia="Times New Roman" w:hAnsi="Century Gothic"/>
          <w:color w:val="000000" w:themeColor="text1"/>
          <w:sz w:val="20"/>
          <w:szCs w:val="20"/>
        </w:rPr>
      </w:pPr>
    </w:p>
    <w:p w14:paraId="3A09FAC7" w14:textId="6A1D0843" w:rsidR="006B6EFF" w:rsidRPr="00D7057A" w:rsidRDefault="006B6EFF" w:rsidP="00D7057A">
      <w:pPr>
        <w:spacing w:after="0" w:line="240" w:lineRule="auto"/>
        <w:jc w:val="center"/>
        <w:rPr>
          <w:rFonts w:ascii="Century Gothic" w:eastAsia="Times New Roman" w:hAnsi="Century Gothic"/>
          <w:b/>
          <w:bCs/>
          <w:color w:val="000000" w:themeColor="text1"/>
          <w:sz w:val="20"/>
          <w:szCs w:val="20"/>
        </w:rPr>
      </w:pPr>
      <w:r w:rsidRPr="00D7057A">
        <w:rPr>
          <w:rFonts w:ascii="Century Gothic" w:eastAsia="Times New Roman" w:hAnsi="Century Gothic"/>
          <w:b/>
          <w:bCs/>
          <w:color w:val="000000" w:themeColor="text1"/>
          <w:sz w:val="20"/>
          <w:szCs w:val="20"/>
        </w:rPr>
        <w:t>The residents believe we need regular attendance at these meetings with someone in attendance that has authority to speak and make decisions.  These are open meetings where officers face residents in an open forum.  They are very important and need to be maintained</w:t>
      </w:r>
    </w:p>
    <w:p w14:paraId="1F4C9CDD" w14:textId="77777777" w:rsidR="006B6EFF" w:rsidRPr="00D7057A" w:rsidRDefault="006B6EFF" w:rsidP="006B6EFF">
      <w:pPr>
        <w:spacing w:after="0" w:line="240" w:lineRule="auto"/>
        <w:rPr>
          <w:rFonts w:ascii="Century Gothic" w:eastAsia="Times New Roman" w:hAnsi="Century Gothic"/>
          <w:color w:val="000000" w:themeColor="text1"/>
          <w:sz w:val="20"/>
          <w:szCs w:val="20"/>
        </w:rPr>
      </w:pPr>
    </w:p>
    <w:p w14:paraId="67C06336" w14:textId="77777777" w:rsidR="00497BAB" w:rsidRPr="00D7057A" w:rsidRDefault="00497BAB" w:rsidP="00497BAB">
      <w:pPr>
        <w:spacing w:after="0" w:line="240" w:lineRule="auto"/>
        <w:ind w:left="720"/>
        <w:rPr>
          <w:rFonts w:ascii="Century Gothic" w:eastAsia="Times New Roman" w:hAnsi="Century Gothic"/>
          <w:color w:val="000000" w:themeColor="text1"/>
          <w:sz w:val="20"/>
          <w:szCs w:val="20"/>
        </w:rPr>
      </w:pPr>
    </w:p>
    <w:p w14:paraId="1DB50192" w14:textId="48138E00" w:rsidR="00070912" w:rsidRPr="00D7057A" w:rsidRDefault="00D7057A" w:rsidP="00D7057A">
      <w:pPr>
        <w:pStyle w:val="ListParagraph"/>
        <w:numPr>
          <w:ilvl w:val="0"/>
          <w:numId w:val="20"/>
        </w:numPr>
        <w:rPr>
          <w:rFonts w:ascii="Century Gothic" w:hAnsi="Century Gothic"/>
          <w:color w:val="000000" w:themeColor="text1"/>
          <w:sz w:val="20"/>
          <w:szCs w:val="20"/>
        </w:rPr>
      </w:pPr>
      <w:r w:rsidRPr="00D7057A">
        <w:rPr>
          <w:rFonts w:ascii="Century Gothic" w:eastAsia="Times New Roman" w:hAnsi="Century Gothic" w:cs="Segoe UI"/>
          <w:b/>
          <w:bCs/>
          <w:color w:val="000000" w:themeColor="text1"/>
          <w:kern w:val="0"/>
          <w:sz w:val="20"/>
          <w:szCs w:val="20"/>
          <w:lang w:eastAsia="en-GB"/>
          <w14:ligatures w14:val="none"/>
        </w:rPr>
        <w:t xml:space="preserve">New drop-in centre at Glamis Hall - </w:t>
      </w:r>
      <w:r w:rsidR="00070912" w:rsidRPr="00D7057A">
        <w:rPr>
          <w:rFonts w:ascii="Century Gothic" w:hAnsi="Century Gothic"/>
          <w:color w:val="000000" w:themeColor="text1"/>
          <w:sz w:val="20"/>
          <w:szCs w:val="20"/>
        </w:rPr>
        <w:t>32 residents attended the</w:t>
      </w:r>
      <w:r w:rsidRPr="00D7057A">
        <w:rPr>
          <w:rFonts w:ascii="Century Gothic" w:hAnsi="Century Gothic"/>
          <w:color w:val="000000" w:themeColor="text1"/>
          <w:sz w:val="20"/>
          <w:szCs w:val="20"/>
        </w:rPr>
        <w:t xml:space="preserve"> recent in person </w:t>
      </w:r>
      <w:r w:rsidR="00070912" w:rsidRPr="00D7057A">
        <w:rPr>
          <w:rFonts w:ascii="Century Gothic" w:hAnsi="Century Gothic"/>
          <w:color w:val="000000" w:themeColor="text1"/>
          <w:sz w:val="20"/>
          <w:szCs w:val="20"/>
        </w:rPr>
        <w:t>hub</w:t>
      </w:r>
      <w:r w:rsidRPr="00D7057A">
        <w:rPr>
          <w:rFonts w:ascii="Century Gothic" w:hAnsi="Century Gothic"/>
          <w:color w:val="000000" w:themeColor="text1"/>
          <w:sz w:val="20"/>
          <w:szCs w:val="20"/>
        </w:rPr>
        <w:t xml:space="preserve"> at Resolution Plaza</w:t>
      </w:r>
      <w:r w:rsidR="00070912" w:rsidRPr="00D7057A">
        <w:rPr>
          <w:rFonts w:ascii="Century Gothic" w:hAnsi="Century Gothic"/>
          <w:color w:val="000000" w:themeColor="text1"/>
          <w:sz w:val="20"/>
          <w:szCs w:val="20"/>
        </w:rPr>
        <w:t>. The feedback from residents, scrutiny panel members and staff were all positive</w:t>
      </w:r>
      <w:r w:rsidRPr="00D7057A">
        <w:rPr>
          <w:rFonts w:ascii="Century Gothic" w:hAnsi="Century Gothic"/>
          <w:color w:val="000000" w:themeColor="text1"/>
          <w:sz w:val="20"/>
          <w:szCs w:val="20"/>
        </w:rPr>
        <w:t xml:space="preserve">.  EEH will extend this to a </w:t>
      </w:r>
      <w:r w:rsidRPr="00D7057A">
        <w:rPr>
          <w:rFonts w:ascii="Century Gothic" w:hAnsi="Century Gothic"/>
          <w:color w:val="000000" w:themeColor="text1"/>
          <w:sz w:val="20"/>
          <w:szCs w:val="20"/>
        </w:rPr>
        <w:lastRenderedPageBreak/>
        <w:t>new drop-in centre at Glamis Hall starting Tuesday 26</w:t>
      </w:r>
      <w:r w:rsidRPr="00D7057A">
        <w:rPr>
          <w:rFonts w:ascii="Century Gothic" w:hAnsi="Century Gothic"/>
          <w:color w:val="000000" w:themeColor="text1"/>
          <w:sz w:val="20"/>
          <w:szCs w:val="20"/>
          <w:vertAlign w:val="superscript"/>
        </w:rPr>
        <w:t>th</w:t>
      </w:r>
      <w:r w:rsidRPr="00D7057A">
        <w:rPr>
          <w:rFonts w:ascii="Century Gothic" w:hAnsi="Century Gothic"/>
          <w:color w:val="000000" w:themeColor="text1"/>
          <w:sz w:val="20"/>
          <w:szCs w:val="20"/>
        </w:rPr>
        <w:t xml:space="preserve"> and running fortnightly thereafter.  Full details to be communicated to residents direct from EEH.</w:t>
      </w:r>
    </w:p>
    <w:p w14:paraId="77C28B2C" w14:textId="43CCB103" w:rsidR="000308F1" w:rsidRPr="00D7057A" w:rsidRDefault="000308F1" w:rsidP="00D7057A">
      <w:pPr>
        <w:pStyle w:val="ListParagraph"/>
        <w:numPr>
          <w:ilvl w:val="0"/>
          <w:numId w:val="20"/>
        </w:numPr>
        <w:rPr>
          <w:rFonts w:ascii="Century Gothic" w:hAnsi="Century Gothic"/>
          <w:color w:val="000000" w:themeColor="text1"/>
          <w:sz w:val="20"/>
          <w:szCs w:val="20"/>
        </w:rPr>
      </w:pPr>
      <w:r w:rsidRPr="00D7057A">
        <w:rPr>
          <w:rFonts w:ascii="Century Gothic" w:eastAsia="Times New Roman" w:hAnsi="Century Gothic" w:cs="Segoe UI"/>
          <w:b/>
          <w:bCs/>
          <w:color w:val="000000" w:themeColor="text1"/>
          <w:kern w:val="0"/>
          <w:sz w:val="20"/>
          <w:szCs w:val="20"/>
          <w:lang w:eastAsia="en-GB"/>
          <w14:ligatures w14:val="none"/>
        </w:rPr>
        <w:t xml:space="preserve">Hall and nursery negotiations </w:t>
      </w:r>
      <w:r w:rsidR="00355A06" w:rsidRPr="00D7057A">
        <w:rPr>
          <w:rFonts w:ascii="Century Gothic" w:eastAsia="Times New Roman" w:hAnsi="Century Gothic" w:cs="Segoe UI"/>
          <w:b/>
          <w:bCs/>
          <w:color w:val="000000" w:themeColor="text1"/>
          <w:kern w:val="0"/>
          <w:sz w:val="20"/>
          <w:szCs w:val="20"/>
          <w:lang w:eastAsia="en-GB"/>
          <w14:ligatures w14:val="none"/>
        </w:rPr>
        <w:t>– and</w:t>
      </w:r>
      <w:r w:rsidR="00C956E9" w:rsidRPr="00D7057A">
        <w:rPr>
          <w:rFonts w:ascii="Century Gothic" w:eastAsia="Times New Roman" w:hAnsi="Century Gothic" w:cs="Segoe UI"/>
          <w:b/>
          <w:bCs/>
          <w:color w:val="000000" w:themeColor="text1"/>
          <w:kern w:val="0"/>
          <w:sz w:val="20"/>
          <w:szCs w:val="20"/>
          <w:lang w:eastAsia="en-GB"/>
          <w14:ligatures w14:val="none"/>
        </w:rPr>
        <w:t xml:space="preserve"> smoking </w:t>
      </w:r>
      <w:r w:rsidR="00355A06" w:rsidRPr="00D7057A">
        <w:rPr>
          <w:rFonts w:ascii="Century Gothic" w:eastAsia="Times New Roman" w:hAnsi="Century Gothic" w:cs="Segoe UI"/>
          <w:b/>
          <w:bCs/>
          <w:color w:val="000000" w:themeColor="text1"/>
          <w:kern w:val="0"/>
          <w:sz w:val="20"/>
          <w:szCs w:val="20"/>
          <w:lang w:eastAsia="en-GB"/>
          <w14:ligatures w14:val="none"/>
        </w:rPr>
        <w:t xml:space="preserve">complaint </w:t>
      </w:r>
      <w:r w:rsidR="00C956E9" w:rsidRPr="00D7057A">
        <w:rPr>
          <w:rFonts w:ascii="Century Gothic" w:eastAsia="Times New Roman" w:hAnsi="Century Gothic" w:cs="Segoe UI"/>
          <w:b/>
          <w:bCs/>
          <w:color w:val="000000" w:themeColor="text1"/>
          <w:kern w:val="0"/>
          <w:sz w:val="20"/>
          <w:szCs w:val="20"/>
          <w:lang w:eastAsia="en-GB"/>
          <w14:ligatures w14:val="none"/>
        </w:rPr>
        <w:t>update</w:t>
      </w:r>
      <w:r w:rsidR="00070912" w:rsidRPr="00D7057A">
        <w:rPr>
          <w:rFonts w:ascii="Century Gothic" w:eastAsia="Times New Roman" w:hAnsi="Century Gothic" w:cs="Segoe UI"/>
          <w:b/>
          <w:bCs/>
          <w:color w:val="000000" w:themeColor="text1"/>
          <w:kern w:val="0"/>
          <w:sz w:val="20"/>
          <w:szCs w:val="20"/>
          <w:lang w:eastAsia="en-GB"/>
          <w14:ligatures w14:val="none"/>
        </w:rPr>
        <w:t>-</w:t>
      </w:r>
      <w:r w:rsidR="003F335D" w:rsidRPr="00D7057A">
        <w:rPr>
          <w:rFonts w:ascii="Century Gothic" w:eastAsia="Times New Roman" w:hAnsi="Century Gothic" w:cs="Arial"/>
          <w:color w:val="000000" w:themeColor="text1"/>
          <w:kern w:val="0"/>
          <w:sz w:val="20"/>
          <w:szCs w:val="20"/>
          <w:lang w:eastAsia="en-GB"/>
          <w14:ligatures w14:val="none"/>
        </w:rPr>
        <w:t xml:space="preserve"> Report of an ASB issue impacting residents that live directly above the community centre. </w:t>
      </w:r>
      <w:r w:rsidR="00D7057A" w:rsidRPr="00D7057A">
        <w:rPr>
          <w:rFonts w:ascii="Century Gothic" w:eastAsia="Times New Roman" w:hAnsi="Century Gothic" w:cs="Arial"/>
          <w:color w:val="000000" w:themeColor="text1"/>
          <w:kern w:val="0"/>
          <w:sz w:val="20"/>
          <w:szCs w:val="20"/>
          <w:lang w:eastAsia="en-GB"/>
          <w14:ligatures w14:val="none"/>
        </w:rPr>
        <w:t>Although this was cleared by the council previously</w:t>
      </w:r>
      <w:r w:rsidR="00922144">
        <w:rPr>
          <w:rFonts w:ascii="Century Gothic" w:eastAsia="Times New Roman" w:hAnsi="Century Gothic" w:cs="Arial"/>
          <w:color w:val="000000" w:themeColor="text1"/>
          <w:kern w:val="0"/>
          <w:sz w:val="20"/>
          <w:szCs w:val="20"/>
          <w:lang w:eastAsia="en-GB"/>
          <w14:ligatures w14:val="none"/>
        </w:rPr>
        <w:t>. T</w:t>
      </w:r>
      <w:r w:rsidR="00D7057A" w:rsidRPr="00D7057A">
        <w:rPr>
          <w:rFonts w:ascii="Century Gothic" w:eastAsia="Times New Roman" w:hAnsi="Century Gothic" w:cs="Arial"/>
          <w:color w:val="000000" w:themeColor="text1"/>
          <w:kern w:val="0"/>
          <w:sz w:val="20"/>
          <w:szCs w:val="20"/>
          <w:lang w:eastAsia="en-GB"/>
          <w14:ligatures w14:val="none"/>
        </w:rPr>
        <w:t xml:space="preserve">he residents </w:t>
      </w:r>
      <w:r w:rsidR="00922144" w:rsidRPr="00D7057A">
        <w:rPr>
          <w:rFonts w:ascii="Century Gothic" w:eastAsia="Times New Roman" w:hAnsi="Century Gothic" w:cs="Arial"/>
          <w:color w:val="000000" w:themeColor="text1"/>
          <w:kern w:val="0"/>
          <w:sz w:val="20"/>
          <w:szCs w:val="20"/>
          <w:lang w:eastAsia="en-GB"/>
          <w14:ligatures w14:val="none"/>
        </w:rPr>
        <w:t>have</w:t>
      </w:r>
      <w:r w:rsidR="00D7057A" w:rsidRPr="00D7057A">
        <w:rPr>
          <w:rFonts w:ascii="Century Gothic" w:eastAsia="Times New Roman" w:hAnsi="Century Gothic" w:cs="Arial"/>
          <w:color w:val="000000" w:themeColor="text1"/>
          <w:kern w:val="0"/>
          <w:sz w:val="20"/>
          <w:szCs w:val="20"/>
          <w:lang w:eastAsia="en-GB"/>
          <w14:ligatures w14:val="none"/>
        </w:rPr>
        <w:t xml:space="preserve"> now started to complain again about hall use</w:t>
      </w:r>
      <w:r w:rsidR="00922144">
        <w:rPr>
          <w:rFonts w:ascii="Century Gothic" w:eastAsia="Times New Roman" w:hAnsi="Century Gothic" w:cs="Arial"/>
          <w:color w:val="000000" w:themeColor="text1"/>
          <w:kern w:val="0"/>
          <w:sz w:val="20"/>
          <w:szCs w:val="20"/>
          <w:lang w:eastAsia="en-GB"/>
          <w14:ligatures w14:val="none"/>
        </w:rPr>
        <w:t xml:space="preserve"> to the council, the police and also EEH. </w:t>
      </w:r>
      <w:r w:rsidR="00D7057A" w:rsidRPr="00D7057A">
        <w:rPr>
          <w:rFonts w:ascii="Century Gothic" w:eastAsia="Times New Roman" w:hAnsi="Century Gothic" w:cs="Arial"/>
          <w:color w:val="000000" w:themeColor="text1"/>
          <w:kern w:val="0"/>
          <w:sz w:val="20"/>
          <w:szCs w:val="20"/>
          <w:lang w:eastAsia="en-GB"/>
          <w14:ligatures w14:val="none"/>
        </w:rPr>
        <w:t xml:space="preserve">  This is an ongoing situation, and we are liaising with EEH on the matter</w:t>
      </w:r>
    </w:p>
    <w:p w14:paraId="44DB305D" w14:textId="4CBAED9E" w:rsidR="00D7057A" w:rsidRPr="00D7057A" w:rsidRDefault="00D7057A" w:rsidP="00D7057A">
      <w:pPr>
        <w:pStyle w:val="ListParagraph"/>
        <w:numPr>
          <w:ilvl w:val="1"/>
          <w:numId w:val="20"/>
        </w:numPr>
        <w:rPr>
          <w:rFonts w:ascii="Century Gothic" w:hAnsi="Century Gothic"/>
          <w:color w:val="000000" w:themeColor="text1"/>
          <w:sz w:val="20"/>
          <w:szCs w:val="20"/>
        </w:rPr>
      </w:pPr>
      <w:r w:rsidRPr="00D7057A">
        <w:rPr>
          <w:rFonts w:ascii="Century Gothic" w:eastAsia="Times New Roman" w:hAnsi="Century Gothic" w:cs="Segoe UI"/>
          <w:color w:val="000000" w:themeColor="text1"/>
          <w:kern w:val="0"/>
          <w:sz w:val="20"/>
          <w:szCs w:val="20"/>
          <w:lang w:eastAsia="en-GB"/>
          <w14:ligatures w14:val="none"/>
        </w:rPr>
        <w:t>We have had two proposals for hire of what has become known as the old “nursery” site which are under consideration.  One is for a workshop, the other for a nursery.  EEH has told us that we do not have capacity to enter a lease as we do not have a formal lease ourselves.  Negotiations are ongoing</w:t>
      </w:r>
    </w:p>
    <w:p w14:paraId="5758048B" w14:textId="4A933C6F" w:rsidR="000308F1" w:rsidRPr="00D7057A" w:rsidRDefault="000308F1" w:rsidP="00D7057A">
      <w:pPr>
        <w:pStyle w:val="ListParagraph"/>
        <w:numPr>
          <w:ilvl w:val="0"/>
          <w:numId w:val="20"/>
        </w:numPr>
        <w:spacing w:before="100" w:beforeAutospacing="1" w:after="100" w:afterAutospacing="1" w:line="300" w:lineRule="atLeast"/>
        <w:rPr>
          <w:rFonts w:ascii="Century Gothic" w:eastAsia="Times New Roman" w:hAnsi="Century Gothic" w:cs="Segoe UI"/>
          <w:b/>
          <w:bCs/>
          <w:color w:val="000000" w:themeColor="text1"/>
          <w:kern w:val="0"/>
          <w:sz w:val="20"/>
          <w:szCs w:val="20"/>
          <w:lang w:eastAsia="en-GB"/>
          <w14:ligatures w14:val="none"/>
        </w:rPr>
      </w:pPr>
      <w:r w:rsidRPr="00D7057A">
        <w:rPr>
          <w:rFonts w:ascii="Century Gothic" w:eastAsia="Times New Roman" w:hAnsi="Century Gothic" w:cs="Segoe UI"/>
          <w:b/>
          <w:bCs/>
          <w:color w:val="000000" w:themeColor="text1"/>
          <w:kern w:val="0"/>
          <w:sz w:val="20"/>
          <w:szCs w:val="20"/>
          <w:lang w:eastAsia="en-GB"/>
          <w14:ligatures w14:val="none"/>
        </w:rPr>
        <w:t xml:space="preserve">Adoption of new treasurer for the GRA </w:t>
      </w:r>
      <w:r w:rsidR="00D7057A" w:rsidRPr="00D7057A">
        <w:rPr>
          <w:rFonts w:ascii="Century Gothic" w:eastAsia="Times New Roman" w:hAnsi="Century Gothic" w:cs="Segoe UI"/>
          <w:b/>
          <w:bCs/>
          <w:color w:val="000000" w:themeColor="text1"/>
          <w:kern w:val="0"/>
          <w:sz w:val="20"/>
          <w:szCs w:val="20"/>
          <w:lang w:eastAsia="en-GB"/>
          <w14:ligatures w14:val="none"/>
        </w:rPr>
        <w:t xml:space="preserve">– </w:t>
      </w:r>
      <w:r w:rsidR="00D7057A" w:rsidRPr="00D7057A">
        <w:rPr>
          <w:rFonts w:ascii="Century Gothic" w:eastAsia="Times New Roman" w:hAnsi="Century Gothic" w:cs="Segoe UI"/>
          <w:color w:val="000000" w:themeColor="text1"/>
          <w:kern w:val="0"/>
          <w:sz w:val="20"/>
          <w:szCs w:val="20"/>
          <w:lang w:eastAsia="en-GB"/>
          <w14:ligatures w14:val="none"/>
        </w:rPr>
        <w:t>Sue Caldwell was adopted as the new treasurer</w:t>
      </w:r>
    </w:p>
    <w:p w14:paraId="78BF97CF" w14:textId="79B15EBA" w:rsidR="00D7057A" w:rsidRPr="00D7057A" w:rsidRDefault="00D7057A" w:rsidP="00D7057A">
      <w:pPr>
        <w:pStyle w:val="ListParagraph"/>
        <w:numPr>
          <w:ilvl w:val="0"/>
          <w:numId w:val="20"/>
        </w:numPr>
        <w:spacing w:before="100" w:beforeAutospacing="1" w:after="100" w:afterAutospacing="1" w:line="300" w:lineRule="atLeast"/>
        <w:rPr>
          <w:rFonts w:ascii="Century Gothic" w:eastAsia="Times New Roman" w:hAnsi="Century Gothic" w:cs="Segoe UI"/>
          <w:b/>
          <w:bCs/>
          <w:color w:val="000000" w:themeColor="text1"/>
          <w:kern w:val="0"/>
          <w:sz w:val="20"/>
          <w:szCs w:val="20"/>
          <w:lang w:eastAsia="en-GB"/>
          <w14:ligatures w14:val="none"/>
        </w:rPr>
      </w:pPr>
      <w:r w:rsidRPr="00D7057A">
        <w:rPr>
          <w:rFonts w:ascii="Century Gothic" w:eastAsia="Times New Roman" w:hAnsi="Century Gothic" w:cs="Segoe UI"/>
          <w:b/>
          <w:bCs/>
          <w:color w:val="000000" w:themeColor="text1"/>
          <w:kern w:val="0"/>
          <w:sz w:val="20"/>
          <w:szCs w:val="20"/>
          <w:lang w:eastAsia="en-GB"/>
          <w14:ligatures w14:val="none"/>
        </w:rPr>
        <w:t xml:space="preserve">Funding was agreed for a new community website build as well as ongoing hosting.  </w:t>
      </w:r>
    </w:p>
    <w:p w14:paraId="2AC01B9C" w14:textId="77777777" w:rsidR="000308F1" w:rsidRPr="00D7057A" w:rsidRDefault="00F34419" w:rsidP="005F7DDA">
      <w:pPr>
        <w:spacing w:before="100" w:beforeAutospacing="1" w:after="100" w:afterAutospacing="1" w:line="300" w:lineRule="atLeast"/>
        <w:rPr>
          <w:rFonts w:ascii="Century Gothic" w:hAnsi="Century Gothic"/>
          <w:color w:val="000000" w:themeColor="text1"/>
          <w:sz w:val="20"/>
          <w:szCs w:val="20"/>
        </w:rPr>
      </w:pPr>
      <w:r w:rsidRPr="00D7057A">
        <w:rPr>
          <w:rFonts w:ascii="Century Gothic" w:eastAsia="Times New Roman" w:hAnsi="Century Gothic" w:cs="Segoe UI"/>
          <w:color w:val="000000" w:themeColor="text1"/>
          <w:kern w:val="0"/>
          <w:sz w:val="20"/>
          <w:szCs w:val="20"/>
          <w:lang w:eastAsia="en-GB"/>
          <w14:ligatures w14:val="none"/>
        </w:rPr>
        <w:t>We need volunteers to assist with social, secretarial, bookings, and financial tasks.</w:t>
      </w:r>
      <w:r w:rsidR="00060385" w:rsidRPr="00D7057A">
        <w:rPr>
          <w:rFonts w:ascii="Century Gothic" w:eastAsia="Times New Roman" w:hAnsi="Century Gothic" w:cs="Segoe UI"/>
          <w:color w:val="000000" w:themeColor="text1"/>
          <w:kern w:val="0"/>
          <w:sz w:val="20"/>
          <w:szCs w:val="20"/>
          <w:lang w:eastAsia="en-GB"/>
          <w14:ligatures w14:val="none"/>
        </w:rPr>
        <w:t xml:space="preserve"> </w:t>
      </w:r>
      <w:hyperlink r:id="rId5" w:history="1">
        <w:r w:rsidR="00060385" w:rsidRPr="00D7057A">
          <w:rPr>
            <w:rStyle w:val="Hyperlink"/>
            <w:rFonts w:ascii="Century Gothic" w:eastAsia="Times New Roman" w:hAnsi="Century Gothic" w:cs="Segoe UI"/>
            <w:color w:val="000000" w:themeColor="text1"/>
            <w:kern w:val="0"/>
            <w:sz w:val="20"/>
            <w:szCs w:val="20"/>
            <w:lang w:eastAsia="en-GB"/>
            <w14:ligatures w14:val="none"/>
          </w:rPr>
          <w:t>GlamisResidents@gmail.com</w:t>
        </w:r>
      </w:hyperlink>
      <w:r w:rsidR="00203884" w:rsidRPr="00D7057A">
        <w:rPr>
          <w:rFonts w:ascii="Century Gothic" w:hAnsi="Century Gothic"/>
          <w:color w:val="000000" w:themeColor="text1"/>
          <w:sz w:val="20"/>
          <w:szCs w:val="20"/>
        </w:rPr>
        <w:t xml:space="preserve">    </w:t>
      </w:r>
    </w:p>
    <w:p w14:paraId="6C42F192" w14:textId="40D21733" w:rsidR="000308F1" w:rsidRPr="00D7057A" w:rsidRDefault="00060385" w:rsidP="000308F1">
      <w:pPr>
        <w:spacing w:before="100" w:beforeAutospacing="1" w:after="100" w:afterAutospacing="1" w:line="300" w:lineRule="atLeast"/>
        <w:jc w:val="center"/>
        <w:rPr>
          <w:rFonts w:ascii="Century Gothic" w:eastAsia="Times New Roman" w:hAnsi="Century Gothic" w:cs="Segoe UI"/>
          <w:b/>
          <w:bCs/>
          <w:color w:val="000000" w:themeColor="text1"/>
          <w:kern w:val="0"/>
          <w:sz w:val="20"/>
          <w:szCs w:val="20"/>
          <w:u w:val="single"/>
          <w:lang w:eastAsia="en-GB"/>
          <w14:ligatures w14:val="none"/>
        </w:rPr>
      </w:pPr>
      <w:r w:rsidRPr="00D7057A">
        <w:rPr>
          <w:rFonts w:ascii="Century Gothic" w:eastAsia="Times New Roman" w:hAnsi="Century Gothic" w:cs="Segoe UI"/>
          <w:b/>
          <w:bCs/>
          <w:color w:val="000000" w:themeColor="text1"/>
          <w:kern w:val="0"/>
          <w:sz w:val="20"/>
          <w:szCs w:val="20"/>
          <w:u w:val="single"/>
          <w:lang w:eastAsia="en-GB"/>
          <w14:ligatures w14:val="none"/>
        </w:rPr>
        <w:t>Date of next meeting</w:t>
      </w:r>
    </w:p>
    <w:p w14:paraId="0674477D" w14:textId="6FDDF3FD" w:rsidR="000308F1" w:rsidRPr="00D7057A" w:rsidRDefault="00060385" w:rsidP="000308F1">
      <w:pPr>
        <w:spacing w:before="100" w:beforeAutospacing="1" w:after="100" w:afterAutospacing="1" w:line="300" w:lineRule="atLeast"/>
        <w:jc w:val="center"/>
        <w:rPr>
          <w:rFonts w:ascii="Century Gothic" w:hAnsi="Century Gothic"/>
          <w:color w:val="000000" w:themeColor="text1"/>
          <w:sz w:val="20"/>
          <w:szCs w:val="20"/>
          <w:highlight w:val="yellow"/>
        </w:rPr>
      </w:pPr>
      <w:r w:rsidRPr="00D7057A">
        <w:rPr>
          <w:rFonts w:ascii="Century Gothic" w:hAnsi="Century Gothic"/>
          <w:color w:val="000000" w:themeColor="text1"/>
          <w:sz w:val="20"/>
          <w:szCs w:val="20"/>
          <w:highlight w:val="yellow"/>
        </w:rPr>
        <w:t>Second Wednesday of every month</w:t>
      </w:r>
      <w:r w:rsidR="005F7DDA" w:rsidRPr="00D7057A">
        <w:rPr>
          <w:rFonts w:ascii="Century Gothic" w:hAnsi="Century Gothic"/>
          <w:color w:val="000000" w:themeColor="text1"/>
          <w:sz w:val="20"/>
          <w:szCs w:val="20"/>
          <w:highlight w:val="yellow"/>
        </w:rPr>
        <w:t xml:space="preserve"> </w:t>
      </w:r>
      <w:r w:rsidR="000308F1" w:rsidRPr="00D7057A">
        <w:rPr>
          <w:rFonts w:ascii="Century Gothic" w:hAnsi="Century Gothic"/>
          <w:color w:val="000000" w:themeColor="text1"/>
          <w:sz w:val="20"/>
          <w:szCs w:val="20"/>
          <w:highlight w:val="yellow"/>
        </w:rPr>
        <w:t>n</w:t>
      </w:r>
      <w:r w:rsidRPr="00D7057A">
        <w:rPr>
          <w:rFonts w:ascii="Century Gothic" w:hAnsi="Century Gothic"/>
          <w:color w:val="000000" w:themeColor="text1"/>
          <w:sz w:val="20"/>
          <w:szCs w:val="20"/>
          <w:highlight w:val="yellow"/>
        </w:rPr>
        <w:t xml:space="preserve">ext meeting is </w:t>
      </w:r>
    </w:p>
    <w:p w14:paraId="3D043EF8" w14:textId="2D0A7D43" w:rsidR="00060385" w:rsidRPr="00D7057A" w:rsidRDefault="00060385" w:rsidP="000308F1">
      <w:pPr>
        <w:spacing w:before="100" w:beforeAutospacing="1" w:after="100" w:afterAutospacing="1" w:line="300" w:lineRule="atLeast"/>
        <w:jc w:val="center"/>
        <w:rPr>
          <w:rFonts w:ascii="Century Gothic" w:hAnsi="Century Gothic"/>
          <w:color w:val="000000" w:themeColor="text1"/>
          <w:sz w:val="20"/>
          <w:szCs w:val="20"/>
        </w:rPr>
      </w:pPr>
      <w:r w:rsidRPr="00D7057A">
        <w:rPr>
          <w:rFonts w:ascii="Century Gothic" w:hAnsi="Century Gothic"/>
          <w:color w:val="000000" w:themeColor="text1"/>
          <w:sz w:val="20"/>
          <w:szCs w:val="20"/>
        </w:rPr>
        <w:t xml:space="preserve">Wednesday </w:t>
      </w:r>
      <w:r w:rsidR="000308F1" w:rsidRPr="00D7057A">
        <w:rPr>
          <w:rFonts w:ascii="Century Gothic" w:hAnsi="Century Gothic"/>
          <w:color w:val="000000" w:themeColor="text1"/>
          <w:sz w:val="20"/>
          <w:szCs w:val="20"/>
        </w:rPr>
        <w:t>10</w:t>
      </w:r>
      <w:r w:rsidR="000308F1" w:rsidRPr="00D7057A">
        <w:rPr>
          <w:rFonts w:ascii="Century Gothic" w:hAnsi="Century Gothic"/>
          <w:color w:val="000000" w:themeColor="text1"/>
          <w:sz w:val="20"/>
          <w:szCs w:val="20"/>
          <w:vertAlign w:val="superscript"/>
        </w:rPr>
        <w:t>th</w:t>
      </w:r>
      <w:r w:rsidR="000308F1" w:rsidRPr="00D7057A">
        <w:rPr>
          <w:rFonts w:ascii="Century Gothic" w:hAnsi="Century Gothic"/>
          <w:color w:val="000000" w:themeColor="text1"/>
          <w:sz w:val="20"/>
          <w:szCs w:val="20"/>
        </w:rPr>
        <w:t xml:space="preserve"> June 2026</w:t>
      </w:r>
    </w:p>
    <w:p w14:paraId="79B0BEE8" w14:textId="77777777" w:rsidR="00060385" w:rsidRPr="00D7057A" w:rsidRDefault="00060385">
      <w:pPr>
        <w:rPr>
          <w:sz w:val="20"/>
          <w:szCs w:val="20"/>
        </w:rPr>
      </w:pPr>
    </w:p>
    <w:sectPr w:rsidR="00060385" w:rsidRPr="00D7057A" w:rsidSect="008B3F5B">
      <w:pgSz w:w="12240" w:h="15840"/>
      <w:pgMar w:top="709" w:right="616" w:bottom="1418" w:left="70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56678"/>
    <w:multiLevelType w:val="hybridMultilevel"/>
    <w:tmpl w:val="CA1C397C"/>
    <w:lvl w:ilvl="0" w:tplc="D5906F12">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736FF3"/>
    <w:multiLevelType w:val="hybridMultilevel"/>
    <w:tmpl w:val="CC6CBF3E"/>
    <w:lvl w:ilvl="0" w:tplc="08090003">
      <w:start w:val="1"/>
      <w:numFmt w:val="bullet"/>
      <w:lvlText w:val="o"/>
      <w:lvlJc w:val="left"/>
      <w:pPr>
        <w:ind w:left="1440" w:hanging="360"/>
      </w:pPr>
      <w:rPr>
        <w:rFonts w:ascii="Courier New" w:hAnsi="Courier New" w:cs="Courier New" w:hint="default"/>
      </w:rPr>
    </w:lvl>
    <w:lvl w:ilvl="1" w:tplc="339AF974">
      <w:numFmt w:val="bullet"/>
      <w:lvlText w:val="–"/>
      <w:lvlJc w:val="left"/>
      <w:pPr>
        <w:ind w:left="2160" w:hanging="360"/>
      </w:pPr>
      <w:rPr>
        <w:rFonts w:ascii="Segoe UI" w:eastAsia="Times New Roman" w:hAnsi="Segoe UI" w:cs="Segoe UI"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11A3430"/>
    <w:multiLevelType w:val="hybridMultilevel"/>
    <w:tmpl w:val="26141754"/>
    <w:lvl w:ilvl="0" w:tplc="81087D1C">
      <w:numFmt w:val="bullet"/>
      <w:lvlText w:val="–"/>
      <w:lvlJc w:val="left"/>
      <w:pPr>
        <w:ind w:left="1800" w:hanging="360"/>
      </w:pPr>
      <w:rPr>
        <w:rFonts w:ascii="Century Gothic" w:eastAsia="Times New Roman" w:hAnsi="Century Gothic"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20D2B55"/>
    <w:multiLevelType w:val="multilevel"/>
    <w:tmpl w:val="2C7AD2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CF3B44"/>
    <w:multiLevelType w:val="hybridMultilevel"/>
    <w:tmpl w:val="B58401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D945F61"/>
    <w:multiLevelType w:val="hybridMultilevel"/>
    <w:tmpl w:val="820C8D50"/>
    <w:lvl w:ilvl="0" w:tplc="AB601FD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F87A7D"/>
    <w:multiLevelType w:val="hybridMultilevel"/>
    <w:tmpl w:val="D920480A"/>
    <w:lvl w:ilvl="0" w:tplc="9B6C18FC">
      <w:start w:val="1"/>
      <w:numFmt w:val="bullet"/>
      <w:lvlText w:val="-"/>
      <w:lvlJc w:val="left"/>
      <w:pPr>
        <w:ind w:left="1800" w:hanging="360"/>
      </w:pPr>
      <w:rPr>
        <w:rFonts w:ascii="Segoe UI" w:eastAsia="Times New Roman" w:hAnsi="Segoe UI" w:cs="Segoe U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2E123463"/>
    <w:multiLevelType w:val="hybridMultilevel"/>
    <w:tmpl w:val="CE8A1CAA"/>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32727799"/>
    <w:multiLevelType w:val="hybridMultilevel"/>
    <w:tmpl w:val="E334DB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BF67C3"/>
    <w:multiLevelType w:val="hybridMultilevel"/>
    <w:tmpl w:val="F2ECDCC6"/>
    <w:lvl w:ilvl="0" w:tplc="D5906F12">
      <w:start w:val="1"/>
      <w:numFmt w:val="bullet"/>
      <w:lvlText w:val=""/>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33EC22C9"/>
    <w:multiLevelType w:val="hybridMultilevel"/>
    <w:tmpl w:val="630885FA"/>
    <w:lvl w:ilvl="0" w:tplc="08090003">
      <w:start w:val="1"/>
      <w:numFmt w:val="bullet"/>
      <w:lvlText w:val="o"/>
      <w:lvlJc w:val="left"/>
      <w:pPr>
        <w:ind w:left="1800" w:hanging="360"/>
      </w:pPr>
      <w:rPr>
        <w:rFonts w:ascii="Courier New" w:hAnsi="Courier New" w:cs="Courier New"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354D775B"/>
    <w:multiLevelType w:val="hybridMultilevel"/>
    <w:tmpl w:val="7DAA812A"/>
    <w:lvl w:ilvl="0" w:tplc="D5906F1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C757D0"/>
    <w:multiLevelType w:val="hybridMultilevel"/>
    <w:tmpl w:val="026AE7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C07C2A"/>
    <w:multiLevelType w:val="hybridMultilevel"/>
    <w:tmpl w:val="6890D756"/>
    <w:lvl w:ilvl="0" w:tplc="D5906F12">
      <w:start w:val="1"/>
      <w:numFmt w:val="bullet"/>
      <w:lvlText w:val=""/>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471B2487"/>
    <w:multiLevelType w:val="hybridMultilevel"/>
    <w:tmpl w:val="EAE05C22"/>
    <w:lvl w:ilvl="0" w:tplc="A606A6C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6540D87"/>
    <w:multiLevelType w:val="hybridMultilevel"/>
    <w:tmpl w:val="5A9EF49E"/>
    <w:lvl w:ilvl="0" w:tplc="D5906F12">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C183FF9"/>
    <w:multiLevelType w:val="hybridMultilevel"/>
    <w:tmpl w:val="0FD24B92"/>
    <w:lvl w:ilvl="0" w:tplc="D5906F1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D52684"/>
    <w:multiLevelType w:val="hybridMultilevel"/>
    <w:tmpl w:val="B25E3072"/>
    <w:lvl w:ilvl="0" w:tplc="D5906F1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5C793C"/>
    <w:multiLevelType w:val="hybridMultilevel"/>
    <w:tmpl w:val="A456DE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1767F00"/>
    <w:multiLevelType w:val="hybridMultilevel"/>
    <w:tmpl w:val="10CCB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641FB1"/>
    <w:multiLevelType w:val="hybridMultilevel"/>
    <w:tmpl w:val="E97017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16605961">
    <w:abstractNumId w:val="9"/>
  </w:num>
  <w:num w:numId="2" w16cid:durableId="1638536258">
    <w:abstractNumId w:val="2"/>
  </w:num>
  <w:num w:numId="3" w16cid:durableId="2073460054">
    <w:abstractNumId w:val="11"/>
  </w:num>
  <w:num w:numId="4" w16cid:durableId="1781603371">
    <w:abstractNumId w:val="13"/>
  </w:num>
  <w:num w:numId="5" w16cid:durableId="1827236258">
    <w:abstractNumId w:val="17"/>
  </w:num>
  <w:num w:numId="6" w16cid:durableId="999389896">
    <w:abstractNumId w:val="0"/>
  </w:num>
  <w:num w:numId="7" w16cid:durableId="1527215189">
    <w:abstractNumId w:val="16"/>
  </w:num>
  <w:num w:numId="8" w16cid:durableId="1411149476">
    <w:abstractNumId w:val="15"/>
  </w:num>
  <w:num w:numId="9" w16cid:durableId="1945459283">
    <w:abstractNumId w:val="18"/>
  </w:num>
  <w:num w:numId="10" w16cid:durableId="831139788">
    <w:abstractNumId w:val="14"/>
  </w:num>
  <w:num w:numId="11" w16cid:durableId="1299528666">
    <w:abstractNumId w:val="5"/>
  </w:num>
  <w:num w:numId="12" w16cid:durableId="1565331436">
    <w:abstractNumId w:val="19"/>
  </w:num>
  <w:num w:numId="13" w16cid:durableId="1760440937">
    <w:abstractNumId w:val="4"/>
  </w:num>
  <w:num w:numId="14" w16cid:durableId="2011443349">
    <w:abstractNumId w:val="20"/>
  </w:num>
  <w:num w:numId="15" w16cid:durableId="969243442">
    <w:abstractNumId w:val="8"/>
  </w:num>
  <w:num w:numId="16" w16cid:durableId="1633050640">
    <w:abstractNumId w:val="1"/>
  </w:num>
  <w:num w:numId="17" w16cid:durableId="1710379859">
    <w:abstractNumId w:val="6"/>
  </w:num>
  <w:num w:numId="18" w16cid:durableId="477040191">
    <w:abstractNumId w:val="7"/>
  </w:num>
  <w:num w:numId="19" w16cid:durableId="1838424640">
    <w:abstractNumId w:val="10"/>
  </w:num>
  <w:num w:numId="20" w16cid:durableId="1234436902">
    <w:abstractNumId w:val="12"/>
  </w:num>
  <w:num w:numId="21" w16cid:durableId="478436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8FA"/>
    <w:rsid w:val="000307A4"/>
    <w:rsid w:val="000308F1"/>
    <w:rsid w:val="00056DBD"/>
    <w:rsid w:val="00060385"/>
    <w:rsid w:val="0006200F"/>
    <w:rsid w:val="00070912"/>
    <w:rsid w:val="000739A4"/>
    <w:rsid w:val="000768DD"/>
    <w:rsid w:val="00084E5F"/>
    <w:rsid w:val="000868B6"/>
    <w:rsid w:val="0010483C"/>
    <w:rsid w:val="00143BE4"/>
    <w:rsid w:val="00177961"/>
    <w:rsid w:val="00203884"/>
    <w:rsid w:val="00214EFF"/>
    <w:rsid w:val="002617A3"/>
    <w:rsid w:val="002727D0"/>
    <w:rsid w:val="00292BD4"/>
    <w:rsid w:val="002A1CD4"/>
    <w:rsid w:val="002C4A6F"/>
    <w:rsid w:val="002F5FDC"/>
    <w:rsid w:val="00355A06"/>
    <w:rsid w:val="00397805"/>
    <w:rsid w:val="003B0B34"/>
    <w:rsid w:val="003C4A86"/>
    <w:rsid w:val="003E4D52"/>
    <w:rsid w:val="003F0F78"/>
    <w:rsid w:val="003F335D"/>
    <w:rsid w:val="00401620"/>
    <w:rsid w:val="00427305"/>
    <w:rsid w:val="00427534"/>
    <w:rsid w:val="00442A01"/>
    <w:rsid w:val="004464B1"/>
    <w:rsid w:val="00473AA6"/>
    <w:rsid w:val="00497BAB"/>
    <w:rsid w:val="004C3539"/>
    <w:rsid w:val="00560D1C"/>
    <w:rsid w:val="0058168B"/>
    <w:rsid w:val="00595B44"/>
    <w:rsid w:val="005C6BC8"/>
    <w:rsid w:val="005E5115"/>
    <w:rsid w:val="005F7D44"/>
    <w:rsid w:val="005F7DDA"/>
    <w:rsid w:val="00616D10"/>
    <w:rsid w:val="006665B2"/>
    <w:rsid w:val="0067781C"/>
    <w:rsid w:val="006A2CB4"/>
    <w:rsid w:val="006A4FC9"/>
    <w:rsid w:val="006B6EFF"/>
    <w:rsid w:val="00715B26"/>
    <w:rsid w:val="00715D73"/>
    <w:rsid w:val="007B4D45"/>
    <w:rsid w:val="007C67A4"/>
    <w:rsid w:val="008443BE"/>
    <w:rsid w:val="00844464"/>
    <w:rsid w:val="00851AC8"/>
    <w:rsid w:val="00852EF2"/>
    <w:rsid w:val="008A441A"/>
    <w:rsid w:val="008B3F5B"/>
    <w:rsid w:val="008D02DD"/>
    <w:rsid w:val="008D0C6D"/>
    <w:rsid w:val="00922144"/>
    <w:rsid w:val="00944065"/>
    <w:rsid w:val="009716DF"/>
    <w:rsid w:val="009C19B4"/>
    <w:rsid w:val="009C31AF"/>
    <w:rsid w:val="009D5250"/>
    <w:rsid w:val="009D5DFA"/>
    <w:rsid w:val="00A957DF"/>
    <w:rsid w:val="00A96910"/>
    <w:rsid w:val="00AA756D"/>
    <w:rsid w:val="00AD28FA"/>
    <w:rsid w:val="00AD5D95"/>
    <w:rsid w:val="00AE5A05"/>
    <w:rsid w:val="00B31FB1"/>
    <w:rsid w:val="00B7754D"/>
    <w:rsid w:val="00BB01D5"/>
    <w:rsid w:val="00BD2AEC"/>
    <w:rsid w:val="00C116ED"/>
    <w:rsid w:val="00C7050A"/>
    <w:rsid w:val="00C956E9"/>
    <w:rsid w:val="00CB1ABE"/>
    <w:rsid w:val="00CD0099"/>
    <w:rsid w:val="00CD14D8"/>
    <w:rsid w:val="00CE05C7"/>
    <w:rsid w:val="00D230A3"/>
    <w:rsid w:val="00D7057A"/>
    <w:rsid w:val="00D934BE"/>
    <w:rsid w:val="00DB45DC"/>
    <w:rsid w:val="00E070B1"/>
    <w:rsid w:val="00E253CB"/>
    <w:rsid w:val="00E32D22"/>
    <w:rsid w:val="00E33AFC"/>
    <w:rsid w:val="00E560E1"/>
    <w:rsid w:val="00EB476E"/>
    <w:rsid w:val="00F042B5"/>
    <w:rsid w:val="00F34419"/>
    <w:rsid w:val="00F518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F01F5"/>
  <w15:chartTrackingRefBased/>
  <w15:docId w15:val="{B4D59827-A5B3-4441-B56D-3C90D83EE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AD28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28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D28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28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28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28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28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28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28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28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28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D28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28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28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28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28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28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28FA"/>
    <w:rPr>
      <w:rFonts w:eastAsiaTheme="majorEastAsia" w:cstheme="majorBidi"/>
      <w:color w:val="272727" w:themeColor="text1" w:themeTint="D8"/>
    </w:rPr>
  </w:style>
  <w:style w:type="paragraph" w:styleId="Title">
    <w:name w:val="Title"/>
    <w:basedOn w:val="Normal"/>
    <w:next w:val="Normal"/>
    <w:link w:val="TitleChar"/>
    <w:uiPriority w:val="10"/>
    <w:qFormat/>
    <w:rsid w:val="00AD28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28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28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28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28FA"/>
    <w:pPr>
      <w:spacing w:before="160"/>
      <w:jc w:val="center"/>
    </w:pPr>
    <w:rPr>
      <w:i/>
      <w:iCs/>
      <w:color w:val="404040" w:themeColor="text1" w:themeTint="BF"/>
    </w:rPr>
  </w:style>
  <w:style w:type="character" w:customStyle="1" w:styleId="QuoteChar">
    <w:name w:val="Quote Char"/>
    <w:basedOn w:val="DefaultParagraphFont"/>
    <w:link w:val="Quote"/>
    <w:uiPriority w:val="29"/>
    <w:rsid w:val="00AD28FA"/>
    <w:rPr>
      <w:i/>
      <w:iCs/>
      <w:color w:val="404040" w:themeColor="text1" w:themeTint="BF"/>
    </w:rPr>
  </w:style>
  <w:style w:type="paragraph" w:styleId="ListParagraph">
    <w:name w:val="List Paragraph"/>
    <w:basedOn w:val="Normal"/>
    <w:uiPriority w:val="34"/>
    <w:qFormat/>
    <w:rsid w:val="00AD28FA"/>
    <w:pPr>
      <w:ind w:left="720"/>
      <w:contextualSpacing/>
    </w:pPr>
  </w:style>
  <w:style w:type="character" w:styleId="IntenseEmphasis">
    <w:name w:val="Intense Emphasis"/>
    <w:basedOn w:val="DefaultParagraphFont"/>
    <w:uiPriority w:val="21"/>
    <w:qFormat/>
    <w:rsid w:val="00AD28FA"/>
    <w:rPr>
      <w:i/>
      <w:iCs/>
      <w:color w:val="0F4761" w:themeColor="accent1" w:themeShade="BF"/>
    </w:rPr>
  </w:style>
  <w:style w:type="paragraph" w:styleId="IntenseQuote">
    <w:name w:val="Intense Quote"/>
    <w:basedOn w:val="Normal"/>
    <w:next w:val="Normal"/>
    <w:link w:val="IntenseQuoteChar"/>
    <w:uiPriority w:val="30"/>
    <w:qFormat/>
    <w:rsid w:val="00AD28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28FA"/>
    <w:rPr>
      <w:i/>
      <w:iCs/>
      <w:color w:val="0F4761" w:themeColor="accent1" w:themeShade="BF"/>
    </w:rPr>
  </w:style>
  <w:style w:type="character" w:styleId="IntenseReference">
    <w:name w:val="Intense Reference"/>
    <w:basedOn w:val="DefaultParagraphFont"/>
    <w:uiPriority w:val="32"/>
    <w:qFormat/>
    <w:rsid w:val="00AD28FA"/>
    <w:rPr>
      <w:b/>
      <w:bCs/>
      <w:smallCaps/>
      <w:color w:val="0F4761" w:themeColor="accent1" w:themeShade="BF"/>
      <w:spacing w:val="5"/>
    </w:rPr>
  </w:style>
  <w:style w:type="paragraph" w:customStyle="1" w:styleId="p1">
    <w:name w:val="p1"/>
    <w:basedOn w:val="Normal"/>
    <w:rsid w:val="00AD28FA"/>
    <w:pPr>
      <w:spacing w:after="0" w:line="240" w:lineRule="auto"/>
    </w:pPr>
    <w:rPr>
      <w:rFonts w:ascii="Century Gothic" w:eastAsia="Times New Roman" w:hAnsi="Century Gothic" w:cs="Times New Roman"/>
      <w:color w:val="000000"/>
      <w:kern w:val="0"/>
      <w:sz w:val="15"/>
      <w:szCs w:val="15"/>
      <w14:ligatures w14:val="none"/>
    </w:rPr>
  </w:style>
  <w:style w:type="paragraph" w:customStyle="1" w:styleId="p2">
    <w:name w:val="p2"/>
    <w:basedOn w:val="Normal"/>
    <w:rsid w:val="00AD28FA"/>
    <w:pPr>
      <w:spacing w:after="0" w:line="240" w:lineRule="auto"/>
    </w:pPr>
    <w:rPr>
      <w:rFonts w:ascii="Century Gothic" w:eastAsia="Times New Roman" w:hAnsi="Century Gothic" w:cs="Times New Roman"/>
      <w:color w:val="FB0007"/>
      <w:kern w:val="0"/>
      <w:sz w:val="15"/>
      <w:szCs w:val="15"/>
      <w14:ligatures w14:val="none"/>
    </w:rPr>
  </w:style>
  <w:style w:type="paragraph" w:customStyle="1" w:styleId="p3">
    <w:name w:val="p3"/>
    <w:basedOn w:val="Normal"/>
    <w:rsid w:val="00AD28FA"/>
    <w:pPr>
      <w:spacing w:after="0" w:line="240" w:lineRule="auto"/>
    </w:pPr>
    <w:rPr>
      <w:rFonts w:ascii="Century Gothic" w:eastAsia="Times New Roman" w:hAnsi="Century Gothic" w:cs="Times New Roman"/>
      <w:color w:val="16A53F"/>
      <w:kern w:val="0"/>
      <w:sz w:val="15"/>
      <w:szCs w:val="15"/>
      <w14:ligatures w14:val="none"/>
    </w:rPr>
  </w:style>
  <w:style w:type="character" w:customStyle="1" w:styleId="s1">
    <w:name w:val="s1"/>
    <w:basedOn w:val="DefaultParagraphFont"/>
    <w:rsid w:val="00AD28FA"/>
    <w:rPr>
      <w:rFonts w:ascii="Arial" w:hAnsi="Arial" w:cs="Arial" w:hint="default"/>
      <w:sz w:val="15"/>
      <w:szCs w:val="15"/>
    </w:rPr>
  </w:style>
  <w:style w:type="character" w:customStyle="1" w:styleId="s2">
    <w:name w:val="s2"/>
    <w:basedOn w:val="DefaultParagraphFont"/>
    <w:rsid w:val="00AD28FA"/>
    <w:rPr>
      <w:rFonts w:ascii="Helvetica" w:hAnsi="Helvetica" w:hint="default"/>
      <w:sz w:val="15"/>
      <w:szCs w:val="15"/>
    </w:rPr>
  </w:style>
  <w:style w:type="character" w:customStyle="1" w:styleId="s3">
    <w:name w:val="s3"/>
    <w:basedOn w:val="DefaultParagraphFont"/>
    <w:rsid w:val="00AD28FA"/>
    <w:rPr>
      <w:color w:val="FB0007"/>
    </w:rPr>
  </w:style>
  <w:style w:type="character" w:customStyle="1" w:styleId="s4">
    <w:name w:val="s4"/>
    <w:basedOn w:val="DefaultParagraphFont"/>
    <w:rsid w:val="00AD28FA"/>
    <w:rPr>
      <w:color w:val="000000"/>
    </w:rPr>
  </w:style>
  <w:style w:type="character" w:customStyle="1" w:styleId="s5">
    <w:name w:val="s5"/>
    <w:basedOn w:val="DefaultParagraphFont"/>
    <w:rsid w:val="00AD28FA"/>
    <w:rPr>
      <w:color w:val="FDB409"/>
    </w:rPr>
  </w:style>
  <w:style w:type="character" w:customStyle="1" w:styleId="s6">
    <w:name w:val="s6"/>
    <w:basedOn w:val="DefaultParagraphFont"/>
    <w:rsid w:val="00AD28FA"/>
    <w:rPr>
      <w:color w:val="16A53F"/>
    </w:rPr>
  </w:style>
  <w:style w:type="character" w:customStyle="1" w:styleId="s7">
    <w:name w:val="s7"/>
    <w:basedOn w:val="DefaultParagraphFont"/>
    <w:rsid w:val="00AD28FA"/>
    <w:rPr>
      <w:rFonts w:ascii="Helvetica" w:hAnsi="Helvetica" w:hint="default"/>
      <w:color w:val="000000"/>
      <w:sz w:val="15"/>
      <w:szCs w:val="15"/>
    </w:rPr>
  </w:style>
  <w:style w:type="character" w:customStyle="1" w:styleId="s8">
    <w:name w:val="s8"/>
    <w:basedOn w:val="DefaultParagraphFont"/>
    <w:rsid w:val="00AD28FA"/>
    <w:rPr>
      <w:rFonts w:ascii="Arial" w:hAnsi="Arial" w:cs="Arial" w:hint="default"/>
      <w:color w:val="000000"/>
      <w:sz w:val="15"/>
      <w:szCs w:val="15"/>
    </w:rPr>
  </w:style>
  <w:style w:type="character" w:styleId="Hyperlink">
    <w:name w:val="Hyperlink"/>
    <w:basedOn w:val="DefaultParagraphFont"/>
    <w:uiPriority w:val="99"/>
    <w:unhideWhenUsed/>
    <w:rsid w:val="00851AC8"/>
    <w:rPr>
      <w:color w:val="467886" w:themeColor="hyperlink"/>
      <w:u w:val="single"/>
    </w:rPr>
  </w:style>
  <w:style w:type="character" w:styleId="UnresolvedMention">
    <w:name w:val="Unresolved Mention"/>
    <w:basedOn w:val="DefaultParagraphFont"/>
    <w:uiPriority w:val="99"/>
    <w:semiHidden/>
    <w:unhideWhenUsed/>
    <w:rsid w:val="00851AC8"/>
    <w:rPr>
      <w:color w:val="605E5C"/>
      <w:shd w:val="clear" w:color="auto" w:fill="E1DFDD"/>
    </w:rPr>
  </w:style>
  <w:style w:type="character" w:styleId="FollowedHyperlink">
    <w:name w:val="FollowedHyperlink"/>
    <w:basedOn w:val="DefaultParagraphFont"/>
    <w:uiPriority w:val="99"/>
    <w:semiHidden/>
    <w:unhideWhenUsed/>
    <w:rsid w:val="00F34419"/>
    <w:rPr>
      <w:color w:val="96607D" w:themeColor="followedHyperlink"/>
      <w:u w:val="single"/>
    </w:rPr>
  </w:style>
  <w:style w:type="paragraph" w:styleId="NormalWeb">
    <w:name w:val="Normal (Web)"/>
    <w:basedOn w:val="Normal"/>
    <w:uiPriority w:val="99"/>
    <w:semiHidden/>
    <w:unhideWhenUsed/>
    <w:rsid w:val="00F3441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F34419"/>
    <w:rPr>
      <w:b/>
      <w:bCs/>
    </w:rPr>
  </w:style>
  <w:style w:type="character" w:customStyle="1" w:styleId="apple-converted-space">
    <w:name w:val="apple-converted-space"/>
    <w:basedOn w:val="DefaultParagraphFont"/>
    <w:rsid w:val="00F344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00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lamisResidents@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698</Words>
  <Characters>3492</Characters>
  <Application>Microsoft Office Word</Application>
  <DocSecurity>0</DocSecurity>
  <Lines>58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Daryl Stafford</dc:creator>
  <cp:keywords/>
  <dc:description/>
  <cp:lastModifiedBy>Daryl Stafford</cp:lastModifiedBy>
  <cp:revision>2</cp:revision>
  <cp:lastPrinted>2026-05-14T09:54:00Z</cp:lastPrinted>
  <dcterms:created xsi:type="dcterms:W3CDTF">2026-05-14T10:16:00Z</dcterms:created>
  <dcterms:modified xsi:type="dcterms:W3CDTF">2026-05-14T10:16:00Z</dcterms:modified>
</cp:coreProperties>
</file>